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23C" w:rsidRDefault="007A423C" w:rsidP="007A423C">
      <w:pPr>
        <w:keepNext/>
        <w:widowControl w:val="0"/>
        <w:autoSpaceDE w:val="0"/>
        <w:autoSpaceDN w:val="0"/>
        <w:adjustRightInd w:val="0"/>
        <w:rPr>
          <w:rFonts w:ascii="Arial" w:hAnsi="Arial" w:cs="Arial"/>
          <w:sz w:val="28"/>
          <w:szCs w:val="28"/>
        </w:rPr>
      </w:pPr>
      <w:r>
        <w:rPr>
          <w:rFonts w:ascii="Arial" w:hAnsi="Arial" w:cs="Arial"/>
          <w:sz w:val="28"/>
          <w:szCs w:val="28"/>
        </w:rPr>
        <w:t>Ausschreibungs-Mustertext</w:t>
      </w:r>
    </w:p>
    <w:p w:rsidR="00420521" w:rsidRDefault="007A423C" w:rsidP="007A423C">
      <w:pPr>
        <w:widowControl w:val="0"/>
        <w:autoSpaceDE w:val="0"/>
        <w:autoSpaceDN w:val="0"/>
        <w:adjustRightInd w:val="0"/>
        <w:rPr>
          <w:rFonts w:ascii="Arial" w:hAnsi="Arial" w:cs="Arial"/>
          <w:b/>
          <w:bCs/>
          <w:sz w:val="28"/>
          <w:szCs w:val="28"/>
        </w:rPr>
      </w:pPr>
      <w:r>
        <w:rPr>
          <w:rFonts w:ascii="Arial" w:hAnsi="Arial" w:cs="Arial"/>
          <w:sz w:val="28"/>
          <w:szCs w:val="28"/>
        </w:rPr>
        <w:t xml:space="preserve">für die Herstellung einer </w:t>
      </w:r>
      <w:r w:rsidR="006639A9">
        <w:rPr>
          <w:rFonts w:ascii="Arial" w:hAnsi="Arial" w:cs="Arial"/>
          <w:sz w:val="28"/>
          <w:szCs w:val="28"/>
        </w:rPr>
        <w:t>Verbundp</w:t>
      </w:r>
      <w:r>
        <w:rPr>
          <w:rFonts w:ascii="Arial" w:hAnsi="Arial" w:cs="Arial"/>
          <w:sz w:val="28"/>
          <w:szCs w:val="28"/>
        </w:rPr>
        <w:t>flasterdecke</w:t>
      </w:r>
      <w:r>
        <w:rPr>
          <w:rFonts w:ascii="Arial" w:hAnsi="Arial" w:cs="Arial"/>
          <w:b/>
          <w:bCs/>
          <w:sz w:val="28"/>
          <w:szCs w:val="28"/>
        </w:rPr>
        <w:t xml:space="preserve"> </w:t>
      </w:r>
    </w:p>
    <w:p w:rsidR="007A423C" w:rsidRPr="004D2A3D" w:rsidRDefault="007A423C" w:rsidP="007A423C">
      <w:pPr>
        <w:widowControl w:val="0"/>
        <w:autoSpaceDE w:val="0"/>
        <w:autoSpaceDN w:val="0"/>
        <w:adjustRightInd w:val="0"/>
        <w:rPr>
          <w:rFonts w:ascii="Arial" w:hAnsi="Arial" w:cs="Arial"/>
          <w:b/>
          <w:bCs/>
          <w:color w:val="000000"/>
          <w:sz w:val="28"/>
          <w:szCs w:val="28"/>
        </w:rPr>
      </w:pPr>
      <w:r>
        <w:rPr>
          <w:rFonts w:ascii="Arial" w:hAnsi="Arial" w:cs="Arial"/>
          <w:sz w:val="28"/>
          <w:szCs w:val="28"/>
        </w:rPr>
        <w:t>mit</w:t>
      </w:r>
      <w:r w:rsidR="001B333D">
        <w:rPr>
          <w:rFonts w:ascii="Arial" w:hAnsi="Arial" w:cs="Arial"/>
          <w:sz w:val="28"/>
          <w:szCs w:val="28"/>
        </w:rPr>
        <w:t xml:space="preserve"> </w:t>
      </w:r>
      <w:r w:rsidR="00420521">
        <w:rPr>
          <w:rFonts w:ascii="Arial" w:hAnsi="Arial" w:cs="Arial"/>
          <w:sz w:val="28"/>
          <w:szCs w:val="28"/>
        </w:rPr>
        <w:t xml:space="preserve">dem </w:t>
      </w:r>
      <w:r w:rsidR="004D2A3D" w:rsidRPr="004D2A3D">
        <w:rPr>
          <w:rFonts w:ascii="Arial" w:hAnsi="Arial" w:cs="Arial"/>
          <w:b/>
          <w:bCs/>
          <w:color w:val="000000"/>
          <w:sz w:val="28"/>
          <w:szCs w:val="28"/>
        </w:rPr>
        <w:t>Doppelverbundpflaster</w:t>
      </w:r>
      <w:r w:rsidR="00420521">
        <w:rPr>
          <w:rFonts w:ascii="Arial" w:hAnsi="Arial" w:cs="Arial"/>
          <w:b/>
          <w:bCs/>
          <w:color w:val="000000"/>
          <w:sz w:val="28"/>
          <w:szCs w:val="28"/>
        </w:rPr>
        <w:t xml:space="preserve"> </w:t>
      </w:r>
      <w:r w:rsidR="00420521">
        <w:rPr>
          <w:rFonts w:ascii="Arial" w:hAnsi="Arial" w:cs="Arial"/>
          <w:sz w:val="28"/>
          <w:szCs w:val="28"/>
        </w:rPr>
        <w:t>in ungebundener Bauweise</w:t>
      </w:r>
    </w:p>
    <w:p w:rsidR="00767205" w:rsidRDefault="00767205" w:rsidP="007A423C">
      <w:pPr>
        <w:widowControl w:val="0"/>
        <w:autoSpaceDE w:val="0"/>
        <w:autoSpaceDN w:val="0"/>
        <w:adjustRightInd w:val="0"/>
        <w:rPr>
          <w:rFonts w:ascii="Arial" w:hAnsi="Arial" w:cs="Arial"/>
          <w:sz w:val="22"/>
          <w:szCs w:val="22"/>
        </w:rPr>
      </w:pPr>
    </w:p>
    <w:p w:rsidR="00767205" w:rsidRDefault="00767205" w:rsidP="007A423C">
      <w:pPr>
        <w:widowControl w:val="0"/>
        <w:autoSpaceDE w:val="0"/>
        <w:autoSpaceDN w:val="0"/>
        <w:adjustRightInd w:val="0"/>
        <w:rPr>
          <w:rFonts w:ascii="Arial" w:hAnsi="Arial" w:cs="Arial"/>
          <w:sz w:val="22"/>
          <w:szCs w:val="22"/>
        </w:rPr>
      </w:pPr>
    </w:p>
    <w:p w:rsidR="007A423C" w:rsidRDefault="007A423C" w:rsidP="007A423C">
      <w:pPr>
        <w:widowControl w:val="0"/>
        <w:autoSpaceDE w:val="0"/>
        <w:autoSpaceDN w:val="0"/>
        <w:adjustRightInd w:val="0"/>
        <w:rPr>
          <w:rFonts w:ascii="Arial" w:hAnsi="Arial" w:cs="Arial"/>
          <w:i/>
          <w:iCs/>
          <w:sz w:val="20"/>
          <w:szCs w:val="20"/>
        </w:rPr>
      </w:pPr>
      <w:r>
        <w:rPr>
          <w:rFonts w:ascii="Arial" w:hAnsi="Arial" w:cs="Arial"/>
          <w:i/>
          <w:iCs/>
          <w:sz w:val="22"/>
          <w:szCs w:val="22"/>
          <w:u w:val="single"/>
        </w:rPr>
        <w:t>Vorbemerkungen:</w:t>
      </w:r>
    </w:p>
    <w:p w:rsidR="007A423C" w:rsidRDefault="007A423C" w:rsidP="007A423C">
      <w:pPr>
        <w:widowControl w:val="0"/>
        <w:autoSpaceDE w:val="0"/>
        <w:autoSpaceDN w:val="0"/>
        <w:adjustRightInd w:val="0"/>
        <w:rPr>
          <w:rFonts w:ascii="Arial" w:hAnsi="Arial" w:cs="Arial"/>
          <w:i/>
          <w:iCs/>
          <w:sz w:val="20"/>
          <w:szCs w:val="20"/>
        </w:rPr>
      </w:pPr>
    </w:p>
    <w:p w:rsidR="003A4EA3" w:rsidRDefault="003A4EA3" w:rsidP="003A4EA3">
      <w:pPr>
        <w:widowControl w:val="0"/>
        <w:autoSpaceDE w:val="0"/>
        <w:autoSpaceDN w:val="0"/>
        <w:adjustRightInd w:val="0"/>
        <w:rPr>
          <w:rFonts w:ascii="Arial" w:hAnsi="Arial" w:cs="Arial"/>
          <w:i/>
          <w:iCs/>
          <w:sz w:val="20"/>
          <w:szCs w:val="20"/>
        </w:rPr>
      </w:pPr>
      <w:r>
        <w:rPr>
          <w:rFonts w:ascii="Arial" w:hAnsi="Arial" w:cs="Arial"/>
          <w:i/>
          <w:iCs/>
          <w:sz w:val="20"/>
          <w:szCs w:val="20"/>
        </w:rPr>
        <w:t>Voraussetzung für die Herstellung der Pflasterdecke ist die einwandfreie Beschaffenheit der Unterlage. Sie muss ausreichend tragfähig, dauerhafter wasserdurchlässig, profilgerecht und eben sein.  Dem Auftragnehmer wird dringend empfohlen, vor Beginn der Pflasterarbeiten Unterlage auf folgende Merkmale zu prüfen oder die entsprechenden Nachweise zu verlangen</w:t>
      </w:r>
    </w:p>
    <w:p w:rsidR="003A4EA3" w:rsidRDefault="003A4EA3" w:rsidP="003A4EA3">
      <w:pPr>
        <w:widowControl w:val="0"/>
        <w:autoSpaceDE w:val="0"/>
        <w:autoSpaceDN w:val="0"/>
        <w:adjustRightInd w:val="0"/>
        <w:rPr>
          <w:rFonts w:ascii="Arial" w:hAnsi="Arial" w:cs="Arial"/>
          <w:i/>
          <w:iCs/>
          <w:sz w:val="20"/>
          <w:szCs w:val="20"/>
        </w:rPr>
      </w:pPr>
    </w:p>
    <w:p w:rsidR="003A4EA3" w:rsidRDefault="003A4EA3" w:rsidP="003A4EA3">
      <w:pPr>
        <w:widowControl w:val="0"/>
        <w:numPr>
          <w:ilvl w:val="0"/>
          <w:numId w:val="1"/>
        </w:numPr>
        <w:tabs>
          <w:tab w:val="left" w:pos="360"/>
        </w:tabs>
        <w:autoSpaceDE w:val="0"/>
        <w:autoSpaceDN w:val="0"/>
        <w:adjustRightInd w:val="0"/>
        <w:ind w:left="360" w:hanging="360"/>
        <w:rPr>
          <w:rFonts w:ascii="Arial" w:hAnsi="Arial" w:cs="Arial"/>
          <w:i/>
          <w:iCs/>
          <w:sz w:val="20"/>
          <w:szCs w:val="20"/>
        </w:rPr>
      </w:pPr>
      <w:r>
        <w:rPr>
          <w:rFonts w:ascii="Arial" w:hAnsi="Arial" w:cs="Arial"/>
          <w:i/>
          <w:iCs/>
          <w:sz w:val="20"/>
          <w:szCs w:val="20"/>
        </w:rPr>
        <w:t xml:space="preserve">Profilgerechte Lage </w:t>
      </w:r>
    </w:p>
    <w:p w:rsidR="003A4EA3" w:rsidRDefault="003A4EA3" w:rsidP="003A4EA3">
      <w:pPr>
        <w:widowControl w:val="0"/>
        <w:numPr>
          <w:ilvl w:val="0"/>
          <w:numId w:val="1"/>
        </w:numPr>
        <w:tabs>
          <w:tab w:val="left" w:pos="360"/>
        </w:tabs>
        <w:autoSpaceDE w:val="0"/>
        <w:autoSpaceDN w:val="0"/>
        <w:adjustRightInd w:val="0"/>
        <w:ind w:left="360" w:hanging="360"/>
        <w:rPr>
          <w:rFonts w:ascii="Arial" w:hAnsi="Arial" w:cs="Arial"/>
          <w:i/>
          <w:iCs/>
          <w:sz w:val="20"/>
          <w:szCs w:val="20"/>
        </w:rPr>
      </w:pPr>
      <w:r>
        <w:rPr>
          <w:rFonts w:ascii="Arial" w:hAnsi="Arial" w:cs="Arial"/>
          <w:i/>
          <w:iCs/>
          <w:sz w:val="20"/>
          <w:szCs w:val="20"/>
        </w:rPr>
        <w:t>Längs- und Querneigung</w:t>
      </w:r>
    </w:p>
    <w:p w:rsidR="003A4EA3" w:rsidRDefault="003A4EA3" w:rsidP="003A4EA3">
      <w:pPr>
        <w:widowControl w:val="0"/>
        <w:numPr>
          <w:ilvl w:val="0"/>
          <w:numId w:val="1"/>
        </w:numPr>
        <w:tabs>
          <w:tab w:val="left" w:pos="360"/>
        </w:tabs>
        <w:autoSpaceDE w:val="0"/>
        <w:autoSpaceDN w:val="0"/>
        <w:adjustRightInd w:val="0"/>
        <w:ind w:left="360" w:hanging="360"/>
        <w:rPr>
          <w:rFonts w:ascii="Arial" w:hAnsi="Arial" w:cs="Arial"/>
          <w:i/>
          <w:iCs/>
          <w:sz w:val="20"/>
          <w:szCs w:val="20"/>
        </w:rPr>
      </w:pPr>
      <w:r>
        <w:rPr>
          <w:rFonts w:ascii="Arial" w:hAnsi="Arial" w:cs="Arial"/>
          <w:i/>
          <w:iCs/>
          <w:sz w:val="20"/>
          <w:szCs w:val="20"/>
        </w:rPr>
        <w:t xml:space="preserve">Ebenheit </w:t>
      </w:r>
    </w:p>
    <w:p w:rsidR="003A4EA3" w:rsidRDefault="003A4EA3" w:rsidP="003A4EA3">
      <w:pPr>
        <w:widowControl w:val="0"/>
        <w:numPr>
          <w:ilvl w:val="0"/>
          <w:numId w:val="1"/>
        </w:numPr>
        <w:tabs>
          <w:tab w:val="left" w:pos="360"/>
        </w:tabs>
        <w:autoSpaceDE w:val="0"/>
        <w:autoSpaceDN w:val="0"/>
        <w:adjustRightInd w:val="0"/>
        <w:ind w:left="360" w:hanging="360"/>
        <w:rPr>
          <w:rFonts w:ascii="Arial" w:hAnsi="Arial" w:cs="Arial"/>
          <w:i/>
          <w:iCs/>
          <w:sz w:val="20"/>
          <w:szCs w:val="20"/>
        </w:rPr>
      </w:pPr>
      <w:r>
        <w:rPr>
          <w:rFonts w:ascii="Arial" w:hAnsi="Arial" w:cs="Arial"/>
          <w:i/>
          <w:iCs/>
          <w:sz w:val="20"/>
          <w:szCs w:val="20"/>
        </w:rPr>
        <w:t>Verformungsmodul und Verdichtungsgrad</w:t>
      </w:r>
    </w:p>
    <w:p w:rsidR="003A4EA3" w:rsidRDefault="003A4EA3" w:rsidP="003A4EA3">
      <w:pPr>
        <w:widowControl w:val="0"/>
        <w:numPr>
          <w:ilvl w:val="0"/>
          <w:numId w:val="1"/>
        </w:numPr>
        <w:tabs>
          <w:tab w:val="left" w:pos="360"/>
        </w:tabs>
        <w:autoSpaceDE w:val="0"/>
        <w:autoSpaceDN w:val="0"/>
        <w:adjustRightInd w:val="0"/>
        <w:ind w:left="360" w:hanging="360"/>
        <w:rPr>
          <w:rFonts w:ascii="Arial" w:hAnsi="Arial" w:cs="Arial"/>
          <w:i/>
          <w:iCs/>
          <w:sz w:val="20"/>
          <w:szCs w:val="20"/>
        </w:rPr>
      </w:pPr>
      <w:r>
        <w:rPr>
          <w:rFonts w:ascii="Arial" w:hAnsi="Arial" w:cs="Arial"/>
          <w:i/>
          <w:iCs/>
          <w:sz w:val="20"/>
          <w:szCs w:val="20"/>
        </w:rPr>
        <w:t xml:space="preserve">Wasserdurchlässigkeit der Schichten des Oberbaus </w:t>
      </w:r>
    </w:p>
    <w:p w:rsidR="003A4EA3" w:rsidRDefault="003A4EA3" w:rsidP="003A4EA3">
      <w:pPr>
        <w:widowControl w:val="0"/>
        <w:numPr>
          <w:ilvl w:val="0"/>
          <w:numId w:val="1"/>
        </w:numPr>
        <w:tabs>
          <w:tab w:val="left" w:pos="360"/>
        </w:tabs>
        <w:autoSpaceDE w:val="0"/>
        <w:autoSpaceDN w:val="0"/>
        <w:adjustRightInd w:val="0"/>
        <w:ind w:left="360" w:hanging="360"/>
        <w:rPr>
          <w:rFonts w:ascii="Arial" w:hAnsi="Arial" w:cs="Arial"/>
          <w:i/>
          <w:iCs/>
          <w:sz w:val="20"/>
          <w:szCs w:val="20"/>
        </w:rPr>
      </w:pPr>
      <w:r>
        <w:rPr>
          <w:rFonts w:ascii="Arial" w:hAnsi="Arial" w:cs="Arial"/>
          <w:i/>
          <w:iCs/>
          <w:sz w:val="20"/>
          <w:szCs w:val="20"/>
        </w:rPr>
        <w:t>Mineralstoff-/Baustoffqualitäten ( Zertrümmerungsbeständigkeit und Frostbeständigkeit</w:t>
      </w:r>
    </w:p>
    <w:p w:rsidR="007A423C" w:rsidRDefault="003A4EA3" w:rsidP="003A4EA3">
      <w:pPr>
        <w:widowControl w:val="0"/>
        <w:numPr>
          <w:ilvl w:val="0"/>
          <w:numId w:val="1"/>
        </w:numPr>
        <w:tabs>
          <w:tab w:val="left" w:pos="360"/>
        </w:tabs>
        <w:autoSpaceDE w:val="0"/>
        <w:autoSpaceDN w:val="0"/>
        <w:adjustRightInd w:val="0"/>
        <w:ind w:left="360" w:hanging="360"/>
        <w:rPr>
          <w:rFonts w:ascii="Arial" w:hAnsi="Arial" w:cs="Arial"/>
          <w:i/>
          <w:iCs/>
          <w:sz w:val="20"/>
          <w:szCs w:val="20"/>
        </w:rPr>
      </w:pPr>
      <w:r>
        <w:rPr>
          <w:rFonts w:ascii="Arial" w:hAnsi="Arial" w:cs="Arial"/>
          <w:i/>
          <w:iCs/>
          <w:sz w:val="20"/>
          <w:szCs w:val="20"/>
        </w:rPr>
        <w:t>eingetretene nachteilige Veränderungen (seit Übergabe, durch z.B. Baustellenverkehr)</w:t>
      </w:r>
    </w:p>
    <w:p w:rsidR="007A423C" w:rsidRDefault="007A423C" w:rsidP="007A423C">
      <w:pPr>
        <w:widowControl w:val="0"/>
        <w:autoSpaceDE w:val="0"/>
        <w:autoSpaceDN w:val="0"/>
        <w:adjustRightInd w:val="0"/>
        <w:rPr>
          <w:rFonts w:ascii="Arial" w:hAnsi="Arial" w:cs="Arial"/>
          <w:i/>
          <w:iCs/>
          <w:sz w:val="20"/>
          <w:szCs w:val="20"/>
        </w:rPr>
      </w:pPr>
    </w:p>
    <w:p w:rsidR="001B333D" w:rsidRDefault="007A423C" w:rsidP="007A423C">
      <w:pPr>
        <w:widowControl w:val="0"/>
        <w:autoSpaceDE w:val="0"/>
        <w:autoSpaceDN w:val="0"/>
        <w:adjustRightInd w:val="0"/>
        <w:rPr>
          <w:rFonts w:ascii="Arial" w:hAnsi="Arial" w:cs="Arial"/>
          <w:i/>
          <w:iCs/>
          <w:sz w:val="20"/>
          <w:szCs w:val="20"/>
        </w:rPr>
      </w:pPr>
      <w:r>
        <w:rPr>
          <w:rFonts w:ascii="Arial" w:hAnsi="Arial" w:cs="Arial"/>
          <w:i/>
          <w:iCs/>
          <w:sz w:val="20"/>
          <w:szCs w:val="20"/>
        </w:rPr>
        <w:t xml:space="preserve">Die Anforderungen an die Unterlage und die Pflasterdecke ergeben sich aus den </w:t>
      </w:r>
      <w:r w:rsidR="001B333D">
        <w:rPr>
          <w:rFonts w:ascii="Arial" w:hAnsi="Arial" w:cs="Arial"/>
          <w:i/>
          <w:iCs/>
          <w:sz w:val="20"/>
          <w:szCs w:val="20"/>
        </w:rPr>
        <w:t xml:space="preserve">folgenden, </w:t>
      </w:r>
      <w:r>
        <w:rPr>
          <w:rFonts w:ascii="Arial" w:hAnsi="Arial" w:cs="Arial"/>
          <w:i/>
          <w:iCs/>
          <w:sz w:val="20"/>
          <w:szCs w:val="20"/>
        </w:rPr>
        <w:t>einschlägigen Regelwerken</w:t>
      </w:r>
      <w:r w:rsidR="001B333D">
        <w:rPr>
          <w:rFonts w:ascii="Arial" w:hAnsi="Arial" w:cs="Arial"/>
          <w:i/>
          <w:iCs/>
          <w:sz w:val="20"/>
          <w:szCs w:val="20"/>
        </w:rPr>
        <w:t xml:space="preserve"> in der jeweils aktuellsten Fassung:</w:t>
      </w:r>
    </w:p>
    <w:p w:rsidR="001B333D" w:rsidRDefault="001B333D" w:rsidP="001B333D">
      <w:pPr>
        <w:widowControl w:val="0"/>
        <w:autoSpaceDE w:val="0"/>
        <w:autoSpaceDN w:val="0"/>
        <w:adjustRightInd w:val="0"/>
        <w:rPr>
          <w:rFonts w:ascii="Arial" w:hAnsi="Arial" w:cs="Arial"/>
          <w:i/>
          <w:iCs/>
          <w:sz w:val="20"/>
          <w:szCs w:val="20"/>
        </w:rPr>
      </w:pPr>
    </w:p>
    <w:p w:rsidR="001B333D" w:rsidRDefault="001B333D" w:rsidP="001B333D">
      <w:pPr>
        <w:widowControl w:val="0"/>
        <w:numPr>
          <w:ilvl w:val="0"/>
          <w:numId w:val="1"/>
        </w:numPr>
        <w:tabs>
          <w:tab w:val="left" w:pos="360"/>
        </w:tabs>
        <w:autoSpaceDE w:val="0"/>
        <w:autoSpaceDN w:val="0"/>
        <w:adjustRightInd w:val="0"/>
        <w:ind w:left="360" w:hanging="360"/>
        <w:rPr>
          <w:rFonts w:ascii="Arial" w:hAnsi="Arial" w:cs="Arial"/>
          <w:i/>
          <w:iCs/>
          <w:sz w:val="20"/>
          <w:szCs w:val="20"/>
        </w:rPr>
      </w:pPr>
      <w:r>
        <w:rPr>
          <w:rFonts w:ascii="Arial" w:hAnsi="Arial" w:cs="Arial"/>
          <w:i/>
          <w:iCs/>
          <w:sz w:val="20"/>
          <w:szCs w:val="20"/>
        </w:rPr>
        <w:t>ZTV Pflaster-</w:t>
      </w:r>
      <w:proofErr w:type="spellStart"/>
      <w:r>
        <w:rPr>
          <w:rFonts w:ascii="Arial" w:hAnsi="Arial" w:cs="Arial"/>
          <w:i/>
          <w:iCs/>
          <w:sz w:val="20"/>
          <w:szCs w:val="20"/>
        </w:rPr>
        <w:t>StB</w:t>
      </w:r>
      <w:proofErr w:type="spellEnd"/>
      <w:r>
        <w:rPr>
          <w:rFonts w:ascii="Arial" w:hAnsi="Arial" w:cs="Arial"/>
          <w:i/>
          <w:iCs/>
          <w:sz w:val="20"/>
          <w:szCs w:val="20"/>
        </w:rPr>
        <w:t xml:space="preserve"> 06 Zusätzliche technische Vertragsbedingungen und Richtlinien zur Herstellung von </w:t>
      </w:r>
      <w:proofErr w:type="spellStart"/>
      <w:r>
        <w:rPr>
          <w:rFonts w:ascii="Arial" w:hAnsi="Arial" w:cs="Arial"/>
          <w:i/>
          <w:iCs/>
          <w:sz w:val="20"/>
          <w:szCs w:val="20"/>
        </w:rPr>
        <w:t>Pflaterdecken</w:t>
      </w:r>
      <w:proofErr w:type="spellEnd"/>
      <w:r>
        <w:rPr>
          <w:rFonts w:ascii="Arial" w:hAnsi="Arial" w:cs="Arial"/>
          <w:i/>
          <w:iCs/>
          <w:sz w:val="20"/>
          <w:szCs w:val="20"/>
        </w:rPr>
        <w:t xml:space="preserve">, Plattenbelägen und Einfassungen </w:t>
      </w:r>
      <w:r w:rsidR="00A528B6">
        <w:rPr>
          <w:rFonts w:ascii="Arial" w:hAnsi="Arial" w:cs="Arial"/>
          <w:i/>
          <w:iCs/>
          <w:sz w:val="20"/>
          <w:szCs w:val="20"/>
        </w:rPr>
        <w:t xml:space="preserve">(Bezug: Forschungsgesellschaft für Straßen und Verkehrswesen, 50999 Köln, </w:t>
      </w:r>
      <w:proofErr w:type="spellStart"/>
      <w:r w:rsidR="00A528B6">
        <w:rPr>
          <w:rFonts w:ascii="Arial" w:hAnsi="Arial" w:cs="Arial"/>
          <w:i/>
          <w:iCs/>
          <w:sz w:val="20"/>
          <w:szCs w:val="20"/>
        </w:rPr>
        <w:t>Wesselinger</w:t>
      </w:r>
      <w:proofErr w:type="spellEnd"/>
      <w:r w:rsidR="00A528B6">
        <w:rPr>
          <w:rFonts w:ascii="Arial" w:hAnsi="Arial" w:cs="Arial"/>
          <w:i/>
          <w:iCs/>
          <w:sz w:val="20"/>
          <w:szCs w:val="20"/>
        </w:rPr>
        <w:t xml:space="preserve"> Str. 17)</w:t>
      </w:r>
    </w:p>
    <w:p w:rsidR="001B333D" w:rsidRDefault="001B333D" w:rsidP="001B333D">
      <w:pPr>
        <w:widowControl w:val="0"/>
        <w:numPr>
          <w:ilvl w:val="0"/>
          <w:numId w:val="1"/>
        </w:numPr>
        <w:tabs>
          <w:tab w:val="left" w:pos="360"/>
        </w:tabs>
        <w:autoSpaceDE w:val="0"/>
        <w:autoSpaceDN w:val="0"/>
        <w:adjustRightInd w:val="0"/>
        <w:ind w:left="360" w:hanging="360"/>
        <w:rPr>
          <w:rFonts w:ascii="Arial" w:hAnsi="Arial" w:cs="Arial"/>
          <w:i/>
          <w:iCs/>
          <w:sz w:val="20"/>
          <w:szCs w:val="20"/>
        </w:rPr>
      </w:pPr>
      <w:r>
        <w:rPr>
          <w:rFonts w:ascii="Arial" w:hAnsi="Arial" w:cs="Arial"/>
          <w:i/>
          <w:iCs/>
          <w:sz w:val="20"/>
          <w:szCs w:val="20"/>
        </w:rPr>
        <w:t>TL Pflaster-</w:t>
      </w:r>
      <w:proofErr w:type="spellStart"/>
      <w:r>
        <w:rPr>
          <w:rFonts w:ascii="Arial" w:hAnsi="Arial" w:cs="Arial"/>
          <w:i/>
          <w:iCs/>
          <w:sz w:val="20"/>
          <w:szCs w:val="20"/>
        </w:rPr>
        <w:t>StB</w:t>
      </w:r>
      <w:proofErr w:type="spellEnd"/>
      <w:r>
        <w:rPr>
          <w:rFonts w:ascii="Arial" w:hAnsi="Arial" w:cs="Arial"/>
          <w:i/>
          <w:iCs/>
          <w:sz w:val="20"/>
          <w:szCs w:val="20"/>
        </w:rPr>
        <w:t xml:space="preserve"> 06 Technische Lieferbedingungen für Bauprodukte zur Herstellung von Pflasterdecken, Plattenbelägen und Einfassungen</w:t>
      </w:r>
    </w:p>
    <w:p w:rsidR="001B333D" w:rsidRDefault="001B333D" w:rsidP="001B333D">
      <w:pPr>
        <w:widowControl w:val="0"/>
        <w:numPr>
          <w:ilvl w:val="0"/>
          <w:numId w:val="1"/>
        </w:numPr>
        <w:tabs>
          <w:tab w:val="left" w:pos="360"/>
        </w:tabs>
        <w:autoSpaceDE w:val="0"/>
        <w:autoSpaceDN w:val="0"/>
        <w:adjustRightInd w:val="0"/>
        <w:ind w:left="360" w:hanging="360"/>
        <w:rPr>
          <w:rFonts w:ascii="Arial" w:hAnsi="Arial" w:cs="Arial"/>
          <w:i/>
          <w:iCs/>
          <w:sz w:val="20"/>
          <w:szCs w:val="20"/>
        </w:rPr>
      </w:pPr>
      <w:r>
        <w:rPr>
          <w:rFonts w:ascii="Arial" w:hAnsi="Arial" w:cs="Arial"/>
          <w:i/>
          <w:iCs/>
          <w:sz w:val="20"/>
          <w:szCs w:val="20"/>
        </w:rPr>
        <w:t>DIN 18318 Verkehrswegebauarbeiten Pflasterdecken, Plattenbelä</w:t>
      </w:r>
      <w:r w:rsidR="00846730">
        <w:rPr>
          <w:rFonts w:ascii="Arial" w:hAnsi="Arial" w:cs="Arial"/>
          <w:i/>
          <w:iCs/>
          <w:sz w:val="20"/>
          <w:szCs w:val="20"/>
        </w:rPr>
        <w:t>g</w:t>
      </w:r>
      <w:r>
        <w:rPr>
          <w:rFonts w:ascii="Arial" w:hAnsi="Arial" w:cs="Arial"/>
          <w:i/>
          <w:iCs/>
          <w:sz w:val="20"/>
          <w:szCs w:val="20"/>
        </w:rPr>
        <w:t>e und Einfassungen</w:t>
      </w:r>
      <w:r w:rsidR="00A528B6">
        <w:rPr>
          <w:rFonts w:ascii="Arial" w:hAnsi="Arial" w:cs="Arial"/>
          <w:i/>
          <w:iCs/>
          <w:sz w:val="20"/>
          <w:szCs w:val="20"/>
        </w:rPr>
        <w:t xml:space="preserve"> (Hrsg.: Deutsches Institut für Normung, Berlin)</w:t>
      </w:r>
    </w:p>
    <w:p w:rsidR="001B333D" w:rsidRDefault="00661C7B" w:rsidP="001B333D">
      <w:pPr>
        <w:widowControl w:val="0"/>
        <w:numPr>
          <w:ilvl w:val="0"/>
          <w:numId w:val="1"/>
        </w:numPr>
        <w:tabs>
          <w:tab w:val="left" w:pos="360"/>
        </w:tabs>
        <w:autoSpaceDE w:val="0"/>
        <w:autoSpaceDN w:val="0"/>
        <w:adjustRightInd w:val="0"/>
        <w:ind w:left="360" w:hanging="360"/>
        <w:rPr>
          <w:rFonts w:ascii="Arial" w:hAnsi="Arial" w:cs="Arial"/>
          <w:i/>
          <w:iCs/>
          <w:sz w:val="20"/>
          <w:szCs w:val="20"/>
        </w:rPr>
      </w:pPr>
      <w:r>
        <w:rPr>
          <w:rFonts w:ascii="Arial" w:hAnsi="Arial" w:cs="Arial"/>
          <w:i/>
          <w:iCs/>
          <w:sz w:val="20"/>
          <w:szCs w:val="20"/>
        </w:rPr>
        <w:t>DIN EN 1338</w:t>
      </w:r>
    </w:p>
    <w:p w:rsidR="001B333D" w:rsidRDefault="001B333D" w:rsidP="001B333D">
      <w:pPr>
        <w:widowControl w:val="0"/>
        <w:numPr>
          <w:ilvl w:val="0"/>
          <w:numId w:val="1"/>
        </w:numPr>
        <w:tabs>
          <w:tab w:val="left" w:pos="360"/>
        </w:tabs>
        <w:autoSpaceDE w:val="0"/>
        <w:autoSpaceDN w:val="0"/>
        <w:adjustRightInd w:val="0"/>
        <w:ind w:left="360" w:hanging="360"/>
        <w:rPr>
          <w:rFonts w:ascii="Arial" w:hAnsi="Arial" w:cs="Arial"/>
          <w:i/>
          <w:iCs/>
          <w:sz w:val="20"/>
          <w:szCs w:val="20"/>
        </w:rPr>
      </w:pPr>
      <w:r>
        <w:rPr>
          <w:rFonts w:ascii="Arial" w:hAnsi="Arial" w:cs="Arial"/>
          <w:i/>
          <w:iCs/>
          <w:sz w:val="20"/>
          <w:szCs w:val="20"/>
        </w:rPr>
        <w:t>TL-Gestein-</w:t>
      </w:r>
      <w:proofErr w:type="spellStart"/>
      <w:r>
        <w:rPr>
          <w:rFonts w:ascii="Arial" w:hAnsi="Arial" w:cs="Arial"/>
          <w:i/>
          <w:iCs/>
          <w:sz w:val="20"/>
          <w:szCs w:val="20"/>
        </w:rPr>
        <w:t>StB</w:t>
      </w:r>
      <w:proofErr w:type="spellEnd"/>
      <w:r>
        <w:rPr>
          <w:rFonts w:ascii="Arial" w:hAnsi="Arial" w:cs="Arial"/>
          <w:i/>
          <w:iCs/>
          <w:sz w:val="20"/>
          <w:szCs w:val="20"/>
        </w:rPr>
        <w:t xml:space="preserve"> 04 Technische Lieferbedingungen für Gesteinskörnungen im Straßenbau</w:t>
      </w:r>
    </w:p>
    <w:p w:rsidR="001B333D" w:rsidRDefault="001B333D" w:rsidP="001B333D">
      <w:pPr>
        <w:widowControl w:val="0"/>
        <w:numPr>
          <w:ilvl w:val="0"/>
          <w:numId w:val="1"/>
        </w:numPr>
        <w:tabs>
          <w:tab w:val="left" w:pos="360"/>
        </w:tabs>
        <w:autoSpaceDE w:val="0"/>
        <w:autoSpaceDN w:val="0"/>
        <w:adjustRightInd w:val="0"/>
        <w:ind w:left="360" w:hanging="360"/>
        <w:rPr>
          <w:rFonts w:ascii="Arial" w:hAnsi="Arial" w:cs="Arial"/>
          <w:i/>
          <w:iCs/>
          <w:sz w:val="20"/>
          <w:szCs w:val="20"/>
        </w:rPr>
      </w:pPr>
      <w:r>
        <w:rPr>
          <w:rFonts w:ascii="Arial" w:hAnsi="Arial" w:cs="Arial"/>
          <w:i/>
          <w:iCs/>
          <w:sz w:val="20"/>
          <w:szCs w:val="20"/>
        </w:rPr>
        <w:t xml:space="preserve">ZTV </w:t>
      </w:r>
      <w:proofErr w:type="spellStart"/>
      <w:r>
        <w:rPr>
          <w:rFonts w:ascii="Arial" w:hAnsi="Arial" w:cs="Arial"/>
          <w:i/>
          <w:iCs/>
          <w:sz w:val="20"/>
          <w:szCs w:val="20"/>
        </w:rPr>
        <w:t>SoB-StB</w:t>
      </w:r>
      <w:proofErr w:type="spellEnd"/>
      <w:r>
        <w:rPr>
          <w:rFonts w:ascii="Arial" w:hAnsi="Arial" w:cs="Arial"/>
          <w:i/>
          <w:iCs/>
          <w:sz w:val="20"/>
          <w:szCs w:val="20"/>
        </w:rPr>
        <w:t xml:space="preserve"> 04 Zusätzliche technische Vertragsbedingungen und Richtlinien für den Bau von Schichten ohne Bindemittel im Straßenbau</w:t>
      </w:r>
    </w:p>
    <w:p w:rsidR="001B333D" w:rsidRDefault="001B333D" w:rsidP="001B333D">
      <w:pPr>
        <w:widowControl w:val="0"/>
        <w:numPr>
          <w:ilvl w:val="0"/>
          <w:numId w:val="1"/>
        </w:numPr>
        <w:tabs>
          <w:tab w:val="left" w:pos="360"/>
        </w:tabs>
        <w:autoSpaceDE w:val="0"/>
        <w:autoSpaceDN w:val="0"/>
        <w:adjustRightInd w:val="0"/>
        <w:ind w:left="360" w:hanging="360"/>
        <w:rPr>
          <w:rFonts w:ascii="Arial" w:hAnsi="Arial" w:cs="Arial"/>
          <w:i/>
          <w:iCs/>
          <w:sz w:val="20"/>
          <w:szCs w:val="20"/>
        </w:rPr>
      </w:pPr>
      <w:r>
        <w:rPr>
          <w:rFonts w:ascii="Arial" w:hAnsi="Arial" w:cs="Arial"/>
          <w:i/>
          <w:iCs/>
          <w:sz w:val="20"/>
          <w:szCs w:val="20"/>
        </w:rPr>
        <w:t xml:space="preserve">TL </w:t>
      </w:r>
      <w:proofErr w:type="spellStart"/>
      <w:r>
        <w:rPr>
          <w:rFonts w:ascii="Arial" w:hAnsi="Arial" w:cs="Arial"/>
          <w:i/>
          <w:iCs/>
          <w:sz w:val="20"/>
          <w:szCs w:val="20"/>
        </w:rPr>
        <w:t>GeotexE</w:t>
      </w:r>
      <w:proofErr w:type="spellEnd"/>
      <w:r>
        <w:rPr>
          <w:rFonts w:ascii="Arial" w:hAnsi="Arial" w:cs="Arial"/>
          <w:i/>
          <w:iCs/>
          <w:sz w:val="20"/>
          <w:szCs w:val="20"/>
        </w:rPr>
        <w:t xml:space="preserve"> </w:t>
      </w:r>
      <w:proofErr w:type="spellStart"/>
      <w:r>
        <w:rPr>
          <w:rFonts w:ascii="Arial" w:hAnsi="Arial" w:cs="Arial"/>
          <w:i/>
          <w:iCs/>
          <w:sz w:val="20"/>
          <w:szCs w:val="20"/>
        </w:rPr>
        <w:t>StB</w:t>
      </w:r>
      <w:proofErr w:type="spellEnd"/>
      <w:r>
        <w:rPr>
          <w:rFonts w:ascii="Arial" w:hAnsi="Arial" w:cs="Arial"/>
          <w:i/>
          <w:iCs/>
          <w:sz w:val="20"/>
          <w:szCs w:val="20"/>
        </w:rPr>
        <w:t xml:space="preserve"> Technische Lieferbedingungen für Geotextilien und Geogitter für den Erdba</w:t>
      </w:r>
      <w:r w:rsidR="00495139">
        <w:rPr>
          <w:rFonts w:ascii="Arial" w:hAnsi="Arial" w:cs="Arial"/>
          <w:i/>
          <w:iCs/>
          <w:sz w:val="20"/>
          <w:szCs w:val="20"/>
        </w:rPr>
        <w:t>u im Straßenbau</w:t>
      </w:r>
    </w:p>
    <w:p w:rsidR="001B333D" w:rsidRDefault="001B333D" w:rsidP="007A423C">
      <w:pPr>
        <w:widowControl w:val="0"/>
        <w:autoSpaceDE w:val="0"/>
        <w:autoSpaceDN w:val="0"/>
        <w:adjustRightInd w:val="0"/>
        <w:rPr>
          <w:rFonts w:ascii="Arial" w:hAnsi="Arial" w:cs="Arial"/>
          <w:i/>
          <w:iCs/>
          <w:sz w:val="20"/>
          <w:szCs w:val="20"/>
        </w:rPr>
      </w:pPr>
    </w:p>
    <w:p w:rsidR="00F476AA" w:rsidRDefault="00F476AA" w:rsidP="007A423C">
      <w:pPr>
        <w:widowControl w:val="0"/>
        <w:autoSpaceDE w:val="0"/>
        <w:autoSpaceDN w:val="0"/>
        <w:adjustRightInd w:val="0"/>
        <w:rPr>
          <w:rFonts w:ascii="Arial" w:hAnsi="Arial" w:cs="Arial"/>
          <w:i/>
          <w:iCs/>
          <w:sz w:val="20"/>
          <w:szCs w:val="20"/>
        </w:rPr>
      </w:pPr>
      <w:r>
        <w:rPr>
          <w:rFonts w:ascii="Arial" w:hAnsi="Arial" w:cs="Arial"/>
          <w:i/>
          <w:iCs/>
          <w:sz w:val="20"/>
          <w:szCs w:val="20"/>
        </w:rPr>
        <w:t>Sollten die Anforderungen nicht den technischen Vorschriften entsprechen hat der Auftraggeber Bedenken anzumelden.</w:t>
      </w:r>
    </w:p>
    <w:p w:rsidR="00F476AA" w:rsidRDefault="00F476AA" w:rsidP="007A423C">
      <w:pPr>
        <w:widowControl w:val="0"/>
        <w:autoSpaceDE w:val="0"/>
        <w:autoSpaceDN w:val="0"/>
        <w:adjustRightInd w:val="0"/>
        <w:rPr>
          <w:rFonts w:ascii="Arial" w:hAnsi="Arial" w:cs="Arial"/>
          <w:i/>
          <w:iCs/>
          <w:sz w:val="20"/>
          <w:szCs w:val="20"/>
        </w:rPr>
      </w:pPr>
    </w:p>
    <w:p w:rsidR="00767205" w:rsidRDefault="00767205" w:rsidP="007A423C">
      <w:pPr>
        <w:widowControl w:val="0"/>
        <w:autoSpaceDE w:val="0"/>
        <w:autoSpaceDN w:val="0"/>
        <w:adjustRightInd w:val="0"/>
        <w:rPr>
          <w:rFonts w:ascii="Arial" w:hAnsi="Arial" w:cs="Arial"/>
          <w:i/>
          <w:iCs/>
          <w:sz w:val="20"/>
          <w:szCs w:val="20"/>
        </w:rPr>
      </w:pPr>
    </w:p>
    <w:p w:rsidR="00767205" w:rsidRDefault="00767205" w:rsidP="007A423C">
      <w:pPr>
        <w:widowControl w:val="0"/>
        <w:autoSpaceDE w:val="0"/>
        <w:autoSpaceDN w:val="0"/>
        <w:adjustRightInd w:val="0"/>
        <w:rPr>
          <w:rFonts w:ascii="Arial" w:hAnsi="Arial" w:cs="Arial"/>
          <w:i/>
          <w:iCs/>
          <w:sz w:val="20"/>
          <w:szCs w:val="20"/>
        </w:rPr>
      </w:pPr>
    </w:p>
    <w:p w:rsidR="003A4EA3" w:rsidRDefault="003A4EA3" w:rsidP="007A423C">
      <w:pPr>
        <w:widowControl w:val="0"/>
        <w:autoSpaceDE w:val="0"/>
        <w:autoSpaceDN w:val="0"/>
        <w:adjustRightInd w:val="0"/>
        <w:rPr>
          <w:rFonts w:ascii="Arial" w:hAnsi="Arial" w:cs="Arial"/>
          <w:i/>
          <w:iCs/>
          <w:sz w:val="20"/>
          <w:szCs w:val="20"/>
        </w:rPr>
      </w:pPr>
    </w:p>
    <w:p w:rsidR="00767205" w:rsidRDefault="00767205" w:rsidP="007A423C">
      <w:pPr>
        <w:widowControl w:val="0"/>
        <w:autoSpaceDE w:val="0"/>
        <w:autoSpaceDN w:val="0"/>
        <w:adjustRightInd w:val="0"/>
        <w:rPr>
          <w:rFonts w:ascii="Arial" w:hAnsi="Arial" w:cs="Arial"/>
          <w:i/>
          <w:iCs/>
          <w:sz w:val="20"/>
          <w:szCs w:val="20"/>
        </w:rPr>
      </w:pPr>
    </w:p>
    <w:p w:rsidR="00767205" w:rsidRDefault="00767205" w:rsidP="007A423C">
      <w:pPr>
        <w:widowControl w:val="0"/>
        <w:autoSpaceDE w:val="0"/>
        <w:autoSpaceDN w:val="0"/>
        <w:adjustRightInd w:val="0"/>
        <w:rPr>
          <w:rFonts w:ascii="Arial" w:hAnsi="Arial" w:cs="Arial"/>
          <w:i/>
          <w:iCs/>
          <w:sz w:val="20"/>
          <w:szCs w:val="20"/>
        </w:rPr>
      </w:pPr>
    </w:p>
    <w:p w:rsidR="00767205" w:rsidRDefault="00767205" w:rsidP="007A423C">
      <w:pPr>
        <w:widowControl w:val="0"/>
        <w:autoSpaceDE w:val="0"/>
        <w:autoSpaceDN w:val="0"/>
        <w:adjustRightInd w:val="0"/>
        <w:rPr>
          <w:rFonts w:ascii="Arial" w:hAnsi="Arial" w:cs="Arial"/>
          <w:i/>
          <w:iCs/>
          <w:sz w:val="20"/>
          <w:szCs w:val="20"/>
        </w:rPr>
      </w:pPr>
    </w:p>
    <w:p w:rsidR="00767205" w:rsidRDefault="00767205" w:rsidP="007A423C">
      <w:pPr>
        <w:widowControl w:val="0"/>
        <w:autoSpaceDE w:val="0"/>
        <w:autoSpaceDN w:val="0"/>
        <w:adjustRightInd w:val="0"/>
        <w:rPr>
          <w:rFonts w:ascii="Arial" w:hAnsi="Arial" w:cs="Arial"/>
          <w:i/>
          <w:iCs/>
          <w:sz w:val="20"/>
          <w:szCs w:val="20"/>
        </w:rPr>
      </w:pPr>
    </w:p>
    <w:p w:rsidR="00767205" w:rsidRDefault="00767205" w:rsidP="007A423C">
      <w:pPr>
        <w:widowControl w:val="0"/>
        <w:autoSpaceDE w:val="0"/>
        <w:autoSpaceDN w:val="0"/>
        <w:adjustRightInd w:val="0"/>
        <w:rPr>
          <w:rFonts w:ascii="Arial" w:hAnsi="Arial" w:cs="Arial"/>
          <w:i/>
          <w:iCs/>
          <w:sz w:val="20"/>
          <w:szCs w:val="20"/>
        </w:rPr>
      </w:pPr>
    </w:p>
    <w:p w:rsidR="00767205" w:rsidRDefault="00767205" w:rsidP="007A423C">
      <w:pPr>
        <w:widowControl w:val="0"/>
        <w:autoSpaceDE w:val="0"/>
        <w:autoSpaceDN w:val="0"/>
        <w:adjustRightInd w:val="0"/>
        <w:rPr>
          <w:rFonts w:ascii="Arial" w:hAnsi="Arial" w:cs="Arial"/>
          <w:i/>
          <w:iCs/>
          <w:sz w:val="20"/>
          <w:szCs w:val="20"/>
        </w:rPr>
      </w:pPr>
    </w:p>
    <w:p w:rsidR="00767205" w:rsidRDefault="00767205" w:rsidP="007A423C">
      <w:pPr>
        <w:widowControl w:val="0"/>
        <w:autoSpaceDE w:val="0"/>
        <w:autoSpaceDN w:val="0"/>
        <w:adjustRightInd w:val="0"/>
        <w:rPr>
          <w:rFonts w:ascii="Arial" w:hAnsi="Arial" w:cs="Arial"/>
          <w:i/>
          <w:iCs/>
          <w:sz w:val="20"/>
          <w:szCs w:val="20"/>
        </w:rPr>
      </w:pPr>
    </w:p>
    <w:p w:rsidR="00661C7B" w:rsidRDefault="00661C7B" w:rsidP="007A423C">
      <w:pPr>
        <w:widowControl w:val="0"/>
        <w:autoSpaceDE w:val="0"/>
        <w:autoSpaceDN w:val="0"/>
        <w:adjustRightInd w:val="0"/>
        <w:rPr>
          <w:rFonts w:ascii="Arial" w:hAnsi="Arial" w:cs="Arial"/>
          <w:i/>
          <w:iCs/>
          <w:sz w:val="20"/>
          <w:szCs w:val="20"/>
        </w:rPr>
      </w:pPr>
    </w:p>
    <w:p w:rsidR="00661C7B" w:rsidRDefault="00661C7B" w:rsidP="007A423C">
      <w:pPr>
        <w:widowControl w:val="0"/>
        <w:autoSpaceDE w:val="0"/>
        <w:autoSpaceDN w:val="0"/>
        <w:adjustRightInd w:val="0"/>
        <w:rPr>
          <w:rFonts w:ascii="Arial" w:hAnsi="Arial" w:cs="Arial"/>
          <w:i/>
          <w:iCs/>
          <w:sz w:val="20"/>
          <w:szCs w:val="20"/>
        </w:rPr>
      </w:pPr>
    </w:p>
    <w:p w:rsidR="00661C7B" w:rsidRDefault="00661C7B" w:rsidP="007A423C">
      <w:pPr>
        <w:widowControl w:val="0"/>
        <w:autoSpaceDE w:val="0"/>
        <w:autoSpaceDN w:val="0"/>
        <w:adjustRightInd w:val="0"/>
        <w:rPr>
          <w:rFonts w:ascii="Arial" w:hAnsi="Arial" w:cs="Arial"/>
          <w:i/>
          <w:iCs/>
          <w:sz w:val="20"/>
          <w:szCs w:val="20"/>
        </w:rPr>
      </w:pPr>
    </w:p>
    <w:p w:rsidR="00853108" w:rsidRDefault="00853108" w:rsidP="007A423C">
      <w:pPr>
        <w:widowControl w:val="0"/>
        <w:autoSpaceDE w:val="0"/>
        <w:autoSpaceDN w:val="0"/>
        <w:adjustRightInd w:val="0"/>
        <w:rPr>
          <w:rFonts w:ascii="Arial" w:hAnsi="Arial" w:cs="Arial"/>
          <w:i/>
          <w:iCs/>
          <w:sz w:val="20"/>
          <w:szCs w:val="20"/>
        </w:rPr>
      </w:pPr>
    </w:p>
    <w:p w:rsidR="00661C7B" w:rsidRDefault="00661C7B" w:rsidP="007A423C">
      <w:pPr>
        <w:widowControl w:val="0"/>
        <w:autoSpaceDE w:val="0"/>
        <w:autoSpaceDN w:val="0"/>
        <w:adjustRightInd w:val="0"/>
        <w:rPr>
          <w:rFonts w:ascii="Arial" w:hAnsi="Arial" w:cs="Arial"/>
          <w:i/>
          <w:iCs/>
          <w:sz w:val="20"/>
          <w:szCs w:val="20"/>
        </w:rPr>
      </w:pPr>
    </w:p>
    <w:p w:rsidR="007A423C" w:rsidRPr="00487B13" w:rsidRDefault="007A423C" w:rsidP="00D0431C">
      <w:pPr>
        <w:widowControl w:val="0"/>
        <w:autoSpaceDE w:val="0"/>
        <w:autoSpaceDN w:val="0"/>
        <w:adjustRightInd w:val="0"/>
        <w:ind w:left="710" w:right="2885" w:hanging="710"/>
        <w:rPr>
          <w:rFonts w:ascii="Arial" w:hAnsi="Arial" w:cs="Arial"/>
          <w:b/>
          <w:bCs/>
          <w:sz w:val="20"/>
          <w:szCs w:val="20"/>
        </w:rPr>
      </w:pPr>
      <w:r>
        <w:rPr>
          <w:rFonts w:ascii="Arial" w:hAnsi="Arial" w:cs="Arial"/>
          <w:sz w:val="20"/>
          <w:szCs w:val="20"/>
        </w:rPr>
        <w:lastRenderedPageBreak/>
        <w:t>xx1)</w:t>
      </w:r>
      <w:r>
        <w:rPr>
          <w:rFonts w:ascii="Arial" w:hAnsi="Arial" w:cs="Arial"/>
          <w:sz w:val="20"/>
          <w:szCs w:val="20"/>
        </w:rPr>
        <w:tab/>
        <w:t>____ m² Bettungsmaterial aus geeigneten güteüberwachten</w:t>
      </w:r>
      <w:r w:rsidR="00D0431C">
        <w:rPr>
          <w:rFonts w:ascii="Arial" w:hAnsi="Arial" w:cs="Arial"/>
          <w:sz w:val="20"/>
          <w:szCs w:val="20"/>
        </w:rPr>
        <w:t xml:space="preserve"> Mineralstoffen entsprechend TL-Gestein-</w:t>
      </w:r>
      <w:proofErr w:type="spellStart"/>
      <w:r w:rsidR="00D0431C">
        <w:rPr>
          <w:rFonts w:ascii="Arial" w:hAnsi="Arial" w:cs="Arial"/>
          <w:sz w:val="20"/>
          <w:szCs w:val="20"/>
        </w:rPr>
        <w:t>StB</w:t>
      </w:r>
      <w:proofErr w:type="spellEnd"/>
      <w:r w:rsidR="00D0431C">
        <w:rPr>
          <w:rFonts w:ascii="Arial" w:hAnsi="Arial" w:cs="Arial"/>
          <w:sz w:val="20"/>
          <w:szCs w:val="20"/>
        </w:rPr>
        <w:t xml:space="preserve"> 04 mit einer Kornzusammense</w:t>
      </w:r>
      <w:r w:rsidR="00661C7B">
        <w:rPr>
          <w:rFonts w:ascii="Arial" w:hAnsi="Arial" w:cs="Arial"/>
          <w:sz w:val="20"/>
          <w:szCs w:val="20"/>
        </w:rPr>
        <w:t>tzung liefern (Brechsand</w:t>
      </w:r>
      <w:r w:rsidR="00D0431C">
        <w:rPr>
          <w:rFonts w:ascii="Arial" w:hAnsi="Arial" w:cs="Arial"/>
          <w:sz w:val="20"/>
          <w:szCs w:val="20"/>
        </w:rPr>
        <w:t xml:space="preserve"> </w:t>
      </w:r>
      <w:r w:rsidR="00661C7B">
        <w:rPr>
          <w:rFonts w:ascii="Arial" w:hAnsi="Arial" w:cs="Arial"/>
          <w:sz w:val="20"/>
          <w:szCs w:val="20"/>
        </w:rPr>
        <w:t>(</w:t>
      </w:r>
      <w:proofErr w:type="spellStart"/>
      <w:r w:rsidR="00661C7B">
        <w:rPr>
          <w:rFonts w:ascii="Arial" w:hAnsi="Arial" w:cs="Arial"/>
          <w:sz w:val="20"/>
          <w:szCs w:val="20"/>
        </w:rPr>
        <w:t>kalkfrei</w:t>
      </w:r>
      <w:proofErr w:type="spellEnd"/>
      <w:r w:rsidR="00661C7B">
        <w:rPr>
          <w:rFonts w:ascii="Arial" w:hAnsi="Arial" w:cs="Arial"/>
          <w:sz w:val="20"/>
          <w:szCs w:val="20"/>
        </w:rPr>
        <w:t xml:space="preserve">!) </w:t>
      </w:r>
      <w:r w:rsidR="00D0431C">
        <w:rPr>
          <w:rFonts w:ascii="Arial" w:hAnsi="Arial" w:cs="Arial"/>
          <w:sz w:val="20"/>
          <w:szCs w:val="20"/>
        </w:rPr>
        <w:t>z.B.</w:t>
      </w:r>
      <w:r w:rsidR="004F5F2C">
        <w:rPr>
          <w:rFonts w:ascii="Arial" w:hAnsi="Arial" w:cs="Arial"/>
          <w:sz w:val="20"/>
          <w:szCs w:val="20"/>
        </w:rPr>
        <w:t xml:space="preserve"> </w:t>
      </w:r>
      <w:r w:rsidR="006639A9">
        <w:rPr>
          <w:rFonts w:ascii="Arial" w:hAnsi="Arial" w:cs="Arial"/>
          <w:sz w:val="20"/>
          <w:szCs w:val="20"/>
        </w:rPr>
        <w:t>0/4, 0/5,</w:t>
      </w:r>
      <w:r w:rsidR="00661C7B">
        <w:rPr>
          <w:rFonts w:ascii="Arial" w:hAnsi="Arial" w:cs="Arial"/>
          <w:sz w:val="20"/>
          <w:szCs w:val="20"/>
        </w:rPr>
        <w:t xml:space="preserve"> oder Splitt 1/5 mm</w:t>
      </w:r>
      <w:r>
        <w:rPr>
          <w:rFonts w:ascii="Arial" w:hAnsi="Arial" w:cs="Arial"/>
          <w:sz w:val="20"/>
          <w:szCs w:val="20"/>
        </w:rPr>
        <w:t>).</w:t>
      </w:r>
      <w:r w:rsidR="00D0431C">
        <w:rPr>
          <w:rFonts w:ascii="Arial" w:hAnsi="Arial" w:cs="Arial"/>
          <w:sz w:val="20"/>
          <w:szCs w:val="20"/>
        </w:rPr>
        <w:t xml:space="preserve"> Die Körnungszusammensetzung muss filterstabil gegen die Unterlage sein. </w:t>
      </w:r>
      <w:r>
        <w:rPr>
          <w:rFonts w:ascii="Arial" w:hAnsi="Arial" w:cs="Arial"/>
          <w:sz w:val="20"/>
          <w:szCs w:val="20"/>
        </w:rPr>
        <w:t>Das Bettungsmaterial gleichmäßig gemischt und gleichmäßig durchfeuchtet aufbringen und in ausreichender Dicke durch z.B. Abziehen zwischen Lehren, mit e</w:t>
      </w:r>
      <w:r w:rsidR="00D0431C">
        <w:rPr>
          <w:rFonts w:ascii="Arial" w:hAnsi="Arial" w:cs="Arial"/>
          <w:sz w:val="20"/>
          <w:szCs w:val="20"/>
        </w:rPr>
        <w:t>inem Bettungshobel oder mittels</w:t>
      </w:r>
      <w:r>
        <w:rPr>
          <w:rFonts w:ascii="Arial" w:hAnsi="Arial" w:cs="Arial"/>
          <w:sz w:val="20"/>
          <w:szCs w:val="20"/>
        </w:rPr>
        <w:t xml:space="preserve"> </w:t>
      </w:r>
      <w:r w:rsidR="00767205">
        <w:rPr>
          <w:rFonts w:ascii="Arial" w:hAnsi="Arial" w:cs="Arial"/>
          <w:sz w:val="20"/>
          <w:szCs w:val="20"/>
        </w:rPr>
        <w:t xml:space="preserve">eines </w:t>
      </w:r>
      <w:proofErr w:type="spellStart"/>
      <w:r>
        <w:rPr>
          <w:rFonts w:ascii="Arial" w:hAnsi="Arial" w:cs="Arial"/>
          <w:sz w:val="20"/>
          <w:szCs w:val="20"/>
        </w:rPr>
        <w:t>Deckenfertigers</w:t>
      </w:r>
      <w:proofErr w:type="spellEnd"/>
      <w:r>
        <w:rPr>
          <w:rFonts w:ascii="Arial" w:hAnsi="Arial" w:cs="Arial"/>
          <w:sz w:val="20"/>
          <w:szCs w:val="20"/>
        </w:rPr>
        <w:t xml:space="preserve"> gl</w:t>
      </w:r>
      <w:r w:rsidR="00D0431C">
        <w:rPr>
          <w:rFonts w:ascii="Arial" w:hAnsi="Arial" w:cs="Arial"/>
          <w:sz w:val="20"/>
          <w:szCs w:val="20"/>
        </w:rPr>
        <w:t>eichmäßig einbauen. Im verdicht</w:t>
      </w:r>
      <w:r>
        <w:rPr>
          <w:rFonts w:ascii="Arial" w:hAnsi="Arial" w:cs="Arial"/>
          <w:sz w:val="20"/>
          <w:szCs w:val="20"/>
        </w:rPr>
        <w:t>e</w:t>
      </w:r>
      <w:r w:rsidR="00D0431C">
        <w:rPr>
          <w:rFonts w:ascii="Arial" w:hAnsi="Arial" w:cs="Arial"/>
          <w:sz w:val="20"/>
          <w:szCs w:val="20"/>
        </w:rPr>
        <w:t>ten Zustand muss eine</w:t>
      </w:r>
      <w:r>
        <w:rPr>
          <w:rFonts w:ascii="Arial" w:hAnsi="Arial" w:cs="Arial"/>
          <w:sz w:val="20"/>
          <w:szCs w:val="20"/>
        </w:rPr>
        <w:t xml:space="preserve"> profilgerechte Bettungsdicke von </w:t>
      </w:r>
      <w:r w:rsidR="00767205">
        <w:rPr>
          <w:rFonts w:ascii="Arial" w:hAnsi="Arial" w:cs="Arial"/>
          <w:sz w:val="20"/>
          <w:szCs w:val="20"/>
        </w:rPr>
        <w:t>3-</w:t>
      </w:r>
      <w:r w:rsidR="00D0431C">
        <w:rPr>
          <w:rFonts w:ascii="Arial" w:hAnsi="Arial" w:cs="Arial"/>
          <w:sz w:val="20"/>
          <w:szCs w:val="20"/>
        </w:rPr>
        <w:t>5</w:t>
      </w:r>
      <w:r>
        <w:rPr>
          <w:rFonts w:ascii="Arial" w:hAnsi="Arial" w:cs="Arial"/>
          <w:sz w:val="20"/>
          <w:szCs w:val="20"/>
        </w:rPr>
        <w:t xml:space="preserve"> cm erreicht werden</w:t>
      </w:r>
      <w:r w:rsidR="00661C7B">
        <w:rPr>
          <w:rFonts w:ascii="Arial" w:hAnsi="Arial" w:cs="Arial"/>
          <w:sz w:val="20"/>
          <w:szCs w:val="20"/>
        </w:rPr>
        <w:t xml:space="preserve"> (Körnung 0/4 bis 0</w:t>
      </w:r>
      <w:r w:rsidR="006639A9">
        <w:rPr>
          <w:rFonts w:ascii="Arial" w:hAnsi="Arial" w:cs="Arial"/>
          <w:sz w:val="20"/>
          <w:szCs w:val="20"/>
        </w:rPr>
        <w:t>/8 mm)</w:t>
      </w:r>
      <w:r>
        <w:rPr>
          <w:rFonts w:ascii="Arial" w:hAnsi="Arial" w:cs="Arial"/>
          <w:sz w:val="20"/>
          <w:szCs w:val="20"/>
        </w:rPr>
        <w:t>. Das Pflasterbett darf nach dem Abziehen weder befahren noch betreten werden. Abrechnung in m</w:t>
      </w:r>
      <w:r>
        <w:rPr>
          <w:rFonts w:ascii="Arial" w:hAnsi="Arial" w:cs="Arial"/>
          <w:sz w:val="20"/>
          <w:szCs w:val="20"/>
          <w:vertAlign w:val="superscript"/>
        </w:rPr>
        <w:t>2</w:t>
      </w:r>
      <w:r>
        <w:rPr>
          <w:rFonts w:ascii="Arial" w:hAnsi="Arial" w:cs="Arial"/>
          <w:sz w:val="20"/>
          <w:szCs w:val="20"/>
        </w:rPr>
        <w:t xml:space="preserve"> nach Aufmaß der fertigen </w:t>
      </w:r>
      <w:r w:rsidRPr="00487B13">
        <w:rPr>
          <w:rFonts w:ascii="Arial" w:hAnsi="Arial" w:cs="Arial"/>
          <w:sz w:val="20"/>
          <w:szCs w:val="20"/>
        </w:rPr>
        <w:t>Fläche.</w:t>
      </w:r>
    </w:p>
    <w:p w:rsidR="007A423C" w:rsidRDefault="007A423C" w:rsidP="007A423C">
      <w:pPr>
        <w:widowControl w:val="0"/>
        <w:tabs>
          <w:tab w:val="left" w:pos="710"/>
        </w:tabs>
        <w:autoSpaceDE w:val="0"/>
        <w:autoSpaceDN w:val="0"/>
        <w:adjustRightInd w:val="0"/>
        <w:ind w:left="710" w:right="2885"/>
        <w:rPr>
          <w:rFonts w:ascii="Arial" w:hAnsi="Arial" w:cs="Arial"/>
          <w:sz w:val="20"/>
          <w:szCs w:val="20"/>
        </w:rPr>
      </w:pPr>
    </w:p>
    <w:p w:rsidR="00056980" w:rsidRDefault="00056980" w:rsidP="00056980">
      <w:pPr>
        <w:widowControl w:val="0"/>
        <w:tabs>
          <w:tab w:val="left" w:pos="710"/>
        </w:tabs>
        <w:autoSpaceDE w:val="0"/>
        <w:autoSpaceDN w:val="0"/>
        <w:adjustRightInd w:val="0"/>
        <w:ind w:left="710" w:right="1326"/>
        <w:rPr>
          <w:rFonts w:ascii="Arial" w:hAnsi="Arial" w:cs="Arial"/>
          <w:sz w:val="20"/>
          <w:szCs w:val="20"/>
        </w:rPr>
      </w:pPr>
      <w:r>
        <w:rPr>
          <w:rFonts w:ascii="Arial" w:hAnsi="Arial" w:cs="Arial"/>
          <w:sz w:val="20"/>
          <w:szCs w:val="20"/>
        </w:rPr>
        <w:t>Lohnanteil  _________   Materialanteil  _________   Einheitspreis m²  __________</w:t>
      </w:r>
    </w:p>
    <w:p w:rsidR="00E36304" w:rsidRDefault="00E36304" w:rsidP="007A423C">
      <w:pPr>
        <w:widowControl w:val="0"/>
        <w:autoSpaceDE w:val="0"/>
        <w:autoSpaceDN w:val="0"/>
        <w:adjustRightInd w:val="0"/>
        <w:rPr>
          <w:rFonts w:ascii="Arial" w:hAnsi="Arial" w:cs="Arial"/>
          <w:sz w:val="20"/>
          <w:szCs w:val="20"/>
        </w:rPr>
      </w:pPr>
    </w:p>
    <w:p w:rsidR="00515998" w:rsidRPr="00072D5E" w:rsidRDefault="007A423C" w:rsidP="00515998">
      <w:pPr>
        <w:widowControl w:val="0"/>
        <w:autoSpaceDE w:val="0"/>
        <w:autoSpaceDN w:val="0"/>
        <w:adjustRightInd w:val="0"/>
        <w:ind w:left="705" w:right="2409" w:hanging="705"/>
        <w:rPr>
          <w:rFonts w:ascii="Arial" w:hAnsi="Arial" w:cs="Arial"/>
          <w:sz w:val="20"/>
          <w:szCs w:val="20"/>
        </w:rPr>
      </w:pPr>
      <w:r>
        <w:rPr>
          <w:rFonts w:ascii="Arial" w:hAnsi="Arial" w:cs="Arial"/>
          <w:sz w:val="20"/>
          <w:szCs w:val="20"/>
        </w:rPr>
        <w:t>xx2)</w:t>
      </w:r>
      <w:r>
        <w:rPr>
          <w:rFonts w:ascii="Arial" w:hAnsi="Arial" w:cs="Arial"/>
          <w:sz w:val="20"/>
          <w:szCs w:val="20"/>
        </w:rPr>
        <w:tab/>
      </w:r>
      <w:r w:rsidR="00515998" w:rsidRPr="00072D5E">
        <w:rPr>
          <w:rFonts w:ascii="Arial" w:hAnsi="Arial" w:cs="Arial"/>
          <w:sz w:val="20"/>
          <w:szCs w:val="20"/>
        </w:rPr>
        <w:t xml:space="preserve">____ m² </w:t>
      </w:r>
      <w:r w:rsidR="00515998" w:rsidRPr="00072D5E">
        <w:rPr>
          <w:rFonts w:ascii="Arial" w:hAnsi="Arial" w:cs="Arial"/>
          <w:b/>
          <w:sz w:val="20"/>
          <w:szCs w:val="20"/>
        </w:rPr>
        <w:t>Doppelverbundpflastersteine</w:t>
      </w:r>
      <w:r w:rsidR="00515998" w:rsidRPr="00072D5E">
        <w:rPr>
          <w:rFonts w:ascii="Arial" w:hAnsi="Arial" w:cs="Arial"/>
          <w:sz w:val="20"/>
          <w:szCs w:val="20"/>
        </w:rPr>
        <w:t xml:space="preserve"> aus Beton gemäß der DIN EN 1338, Format 20,0 x 16,5 cm, </w:t>
      </w:r>
      <w:r w:rsidR="00515998" w:rsidRPr="00072D5E">
        <w:rPr>
          <w:rFonts w:ascii="Arial" w:hAnsi="Arial" w:cs="Arial"/>
          <w:i/>
          <w:sz w:val="20"/>
          <w:szCs w:val="20"/>
        </w:rPr>
        <w:t>mit Fase</w:t>
      </w:r>
      <w:r w:rsidR="00515998" w:rsidRPr="00072D5E">
        <w:rPr>
          <w:rFonts w:ascii="Arial" w:hAnsi="Arial" w:cs="Arial"/>
          <w:sz w:val="20"/>
          <w:szCs w:val="20"/>
        </w:rPr>
        <w:t xml:space="preserve"> </w:t>
      </w:r>
      <w:r w:rsidR="00515998" w:rsidRPr="00072D5E">
        <w:rPr>
          <w:rFonts w:ascii="Arial" w:hAnsi="Arial" w:cs="Arial"/>
          <w:i/>
          <w:sz w:val="20"/>
          <w:szCs w:val="20"/>
          <w:u w:val="single"/>
        </w:rPr>
        <w:t>oder</w:t>
      </w:r>
      <w:r w:rsidR="00515998" w:rsidRPr="00072D5E">
        <w:rPr>
          <w:rFonts w:ascii="Arial" w:hAnsi="Arial" w:cs="Arial"/>
          <w:i/>
          <w:sz w:val="20"/>
          <w:szCs w:val="20"/>
        </w:rPr>
        <w:t xml:space="preserve"> </w:t>
      </w:r>
      <w:proofErr w:type="spellStart"/>
      <w:r w:rsidR="00515998" w:rsidRPr="00072D5E">
        <w:rPr>
          <w:rFonts w:ascii="Arial" w:hAnsi="Arial" w:cs="Arial"/>
          <w:i/>
          <w:sz w:val="20"/>
          <w:szCs w:val="20"/>
        </w:rPr>
        <w:t>ungefast</w:t>
      </w:r>
      <w:proofErr w:type="spellEnd"/>
      <w:r w:rsidR="00515998" w:rsidRPr="00072D5E">
        <w:rPr>
          <w:rFonts w:ascii="Arial" w:hAnsi="Arial" w:cs="Arial"/>
          <w:sz w:val="20"/>
          <w:szCs w:val="20"/>
        </w:rPr>
        <w:t xml:space="preserve"> (</w:t>
      </w:r>
      <w:proofErr w:type="spellStart"/>
      <w:r w:rsidR="00515998" w:rsidRPr="00072D5E">
        <w:rPr>
          <w:rFonts w:ascii="Arial" w:hAnsi="Arial" w:cs="Arial"/>
          <w:sz w:val="20"/>
          <w:szCs w:val="20"/>
        </w:rPr>
        <w:t>ungefast</w:t>
      </w:r>
      <w:proofErr w:type="spellEnd"/>
      <w:r w:rsidR="00515998" w:rsidRPr="00072D5E">
        <w:rPr>
          <w:rFonts w:ascii="Arial" w:hAnsi="Arial" w:cs="Arial"/>
          <w:sz w:val="20"/>
          <w:szCs w:val="20"/>
        </w:rPr>
        <w:t xml:space="preserve"> nur in Steinhöhe 8 cm), zweischichtig, Oberfläche </w:t>
      </w:r>
      <w:proofErr w:type="spellStart"/>
      <w:r w:rsidR="00515998" w:rsidRPr="00072D5E">
        <w:rPr>
          <w:rFonts w:ascii="Arial" w:hAnsi="Arial" w:cs="Arial"/>
          <w:i/>
          <w:iCs/>
          <w:sz w:val="20"/>
          <w:szCs w:val="20"/>
        </w:rPr>
        <w:t>Edelsplittvorsatz</w:t>
      </w:r>
      <w:proofErr w:type="spellEnd"/>
      <w:r w:rsidR="00515998" w:rsidRPr="00072D5E">
        <w:rPr>
          <w:rFonts w:ascii="Arial" w:hAnsi="Arial" w:cs="Arial"/>
          <w:i/>
          <w:iCs/>
          <w:sz w:val="20"/>
          <w:szCs w:val="20"/>
        </w:rPr>
        <w:t xml:space="preserve"> grau, anthrazit </w:t>
      </w:r>
      <w:r w:rsidR="00515998" w:rsidRPr="00072D5E">
        <w:rPr>
          <w:rFonts w:ascii="Arial" w:hAnsi="Arial" w:cs="Arial"/>
          <w:i/>
          <w:iCs/>
          <w:sz w:val="20"/>
          <w:szCs w:val="20"/>
          <w:u w:val="single"/>
        </w:rPr>
        <w:t xml:space="preserve">oder </w:t>
      </w:r>
      <w:r w:rsidR="00515998" w:rsidRPr="00072D5E">
        <w:rPr>
          <w:rFonts w:ascii="Arial" w:hAnsi="Arial" w:cs="Arial"/>
          <w:i/>
          <w:iCs/>
          <w:sz w:val="20"/>
          <w:szCs w:val="20"/>
        </w:rPr>
        <w:t>erdbraun</w:t>
      </w:r>
      <w:r w:rsidR="00515998" w:rsidRPr="00072D5E">
        <w:rPr>
          <w:rFonts w:ascii="Arial" w:hAnsi="Arial" w:cs="Arial"/>
          <w:sz w:val="20"/>
          <w:szCs w:val="20"/>
        </w:rPr>
        <w:t xml:space="preserve">, Steinhöhe </w:t>
      </w:r>
      <w:r w:rsidR="00515998" w:rsidRPr="00072D5E">
        <w:rPr>
          <w:rFonts w:ascii="Arial" w:hAnsi="Arial" w:cs="Arial"/>
          <w:i/>
          <w:sz w:val="20"/>
          <w:szCs w:val="20"/>
        </w:rPr>
        <w:t xml:space="preserve">6 </w:t>
      </w:r>
      <w:r w:rsidR="00515998" w:rsidRPr="00072D5E">
        <w:rPr>
          <w:rFonts w:ascii="Arial" w:hAnsi="Arial" w:cs="Arial"/>
          <w:i/>
          <w:sz w:val="20"/>
          <w:szCs w:val="20"/>
          <w:u w:val="single"/>
        </w:rPr>
        <w:t>oder</w:t>
      </w:r>
      <w:r w:rsidR="00515998" w:rsidRPr="00072D5E">
        <w:rPr>
          <w:rFonts w:ascii="Arial" w:hAnsi="Arial" w:cs="Arial"/>
          <w:i/>
          <w:sz w:val="20"/>
          <w:szCs w:val="20"/>
        </w:rPr>
        <w:t xml:space="preserve"> 8 cm</w:t>
      </w:r>
      <w:r w:rsidR="00515998" w:rsidRPr="00072D5E">
        <w:rPr>
          <w:rFonts w:ascii="Arial" w:hAnsi="Arial" w:cs="Arial"/>
          <w:sz w:val="20"/>
          <w:szCs w:val="20"/>
        </w:rPr>
        <w:t xml:space="preserve">. </w:t>
      </w:r>
    </w:p>
    <w:p w:rsidR="00515998" w:rsidRPr="00072D5E" w:rsidRDefault="00853108" w:rsidP="00515998">
      <w:pPr>
        <w:widowControl w:val="0"/>
        <w:autoSpaceDE w:val="0"/>
        <w:autoSpaceDN w:val="0"/>
        <w:adjustRightInd w:val="0"/>
        <w:ind w:left="705" w:right="2409"/>
        <w:rPr>
          <w:rFonts w:ascii="Arial" w:hAnsi="Arial" w:cs="Arial"/>
          <w:b/>
          <w:color w:val="000000" w:themeColor="text1"/>
          <w:sz w:val="20"/>
          <w:szCs w:val="20"/>
        </w:rPr>
      </w:pPr>
      <w:r>
        <w:rPr>
          <w:rFonts w:ascii="Arial" w:hAnsi="Arial" w:cs="Arial"/>
          <w:b/>
          <w:color w:val="000000" w:themeColor="text1"/>
          <w:sz w:val="20"/>
          <w:szCs w:val="20"/>
        </w:rPr>
        <w:t>ADOLF BLATT GmbH +</w:t>
      </w:r>
      <w:r w:rsidR="00515998" w:rsidRPr="00072D5E">
        <w:rPr>
          <w:rFonts w:ascii="Arial" w:hAnsi="Arial" w:cs="Arial"/>
          <w:b/>
          <w:color w:val="000000" w:themeColor="text1"/>
          <w:sz w:val="20"/>
          <w:szCs w:val="20"/>
        </w:rPr>
        <w:t xml:space="preserve"> Co. KG, 74366 Kirchheim am Neckar</w:t>
      </w:r>
    </w:p>
    <w:p w:rsidR="007A423C" w:rsidRDefault="00515998" w:rsidP="00515998">
      <w:pPr>
        <w:widowControl w:val="0"/>
        <w:autoSpaceDE w:val="0"/>
        <w:autoSpaceDN w:val="0"/>
        <w:adjustRightInd w:val="0"/>
        <w:ind w:left="705" w:right="2409"/>
        <w:rPr>
          <w:rFonts w:ascii="Arial" w:hAnsi="Arial" w:cs="Arial"/>
          <w:sz w:val="20"/>
          <w:szCs w:val="20"/>
        </w:rPr>
      </w:pPr>
      <w:r w:rsidRPr="00072D5E">
        <w:rPr>
          <w:rFonts w:ascii="Arial" w:hAnsi="Arial" w:cs="Arial"/>
          <w:b/>
          <w:color w:val="000000" w:themeColor="text1"/>
          <w:sz w:val="20"/>
          <w:szCs w:val="20"/>
        </w:rPr>
        <w:t xml:space="preserve">Tel.: 07143 / 8952-0, Fax 8952-55 </w:t>
      </w:r>
      <w:r w:rsidRPr="00072D5E">
        <w:rPr>
          <w:rFonts w:ascii="Arial" w:hAnsi="Arial" w:cs="Arial"/>
          <w:color w:val="000000" w:themeColor="text1"/>
          <w:sz w:val="20"/>
          <w:szCs w:val="20"/>
        </w:rPr>
        <w:t>oder gleichwertig.</w:t>
      </w:r>
    </w:p>
    <w:p w:rsidR="00056980" w:rsidRDefault="000C1D04" w:rsidP="007A423C">
      <w:pPr>
        <w:widowControl w:val="0"/>
        <w:autoSpaceDE w:val="0"/>
        <w:autoSpaceDN w:val="0"/>
        <w:adjustRightInd w:val="0"/>
        <w:ind w:left="705" w:right="2885" w:hanging="705"/>
        <w:rPr>
          <w:rFonts w:ascii="Arial" w:hAnsi="Arial" w:cs="Arial"/>
          <w:sz w:val="20"/>
          <w:szCs w:val="20"/>
        </w:rPr>
      </w:pPr>
      <w:r>
        <w:rPr>
          <w:rFonts w:ascii="Arial" w:hAnsi="Arial" w:cs="Arial"/>
          <w:sz w:val="20"/>
          <w:szCs w:val="20"/>
        </w:rPr>
        <w:tab/>
      </w:r>
    </w:p>
    <w:p w:rsidR="00056980" w:rsidRDefault="00056980" w:rsidP="00056980">
      <w:pPr>
        <w:widowControl w:val="0"/>
        <w:autoSpaceDE w:val="0"/>
        <w:autoSpaceDN w:val="0"/>
        <w:adjustRightInd w:val="0"/>
        <w:ind w:left="705" w:right="759" w:hanging="705"/>
        <w:rPr>
          <w:rFonts w:ascii="Arial" w:hAnsi="Arial" w:cs="Arial"/>
          <w:sz w:val="20"/>
          <w:szCs w:val="20"/>
        </w:rPr>
      </w:pPr>
      <w:r>
        <w:rPr>
          <w:rFonts w:ascii="Arial" w:hAnsi="Arial" w:cs="Arial"/>
          <w:sz w:val="20"/>
          <w:szCs w:val="20"/>
        </w:rPr>
        <w:tab/>
        <w:t>Lohnanteil  _________   Materialanteil  _________   Einheitspreis m²  __________</w:t>
      </w:r>
    </w:p>
    <w:p w:rsidR="000C1D04" w:rsidRDefault="000C1D04" w:rsidP="00056980">
      <w:pPr>
        <w:widowControl w:val="0"/>
        <w:autoSpaceDE w:val="0"/>
        <w:autoSpaceDN w:val="0"/>
        <w:adjustRightInd w:val="0"/>
        <w:ind w:left="705" w:right="759" w:hanging="705"/>
        <w:rPr>
          <w:rFonts w:ascii="Arial" w:hAnsi="Arial" w:cs="Arial"/>
          <w:sz w:val="20"/>
          <w:szCs w:val="20"/>
        </w:rPr>
      </w:pPr>
    </w:p>
    <w:p w:rsidR="007A423C" w:rsidRDefault="00E217A6" w:rsidP="00487B13">
      <w:pPr>
        <w:widowControl w:val="0"/>
        <w:autoSpaceDE w:val="0"/>
        <w:autoSpaceDN w:val="0"/>
        <w:adjustRightInd w:val="0"/>
        <w:ind w:left="705" w:right="2885" w:hanging="705"/>
        <w:rPr>
          <w:rFonts w:ascii="Arial" w:hAnsi="Arial" w:cs="Arial"/>
          <w:i/>
          <w:iCs/>
          <w:sz w:val="20"/>
          <w:szCs w:val="20"/>
        </w:rPr>
      </w:pPr>
      <w:r>
        <w:rPr>
          <w:rFonts w:ascii="Arial" w:hAnsi="Arial" w:cs="Arial"/>
          <w:sz w:val="20"/>
          <w:szCs w:val="20"/>
        </w:rPr>
        <w:t>xx3)</w:t>
      </w:r>
      <w:r>
        <w:rPr>
          <w:rFonts w:ascii="Arial" w:hAnsi="Arial" w:cs="Arial"/>
          <w:sz w:val="20"/>
          <w:szCs w:val="20"/>
        </w:rPr>
        <w:tab/>
      </w:r>
      <w:r w:rsidR="007A423C">
        <w:rPr>
          <w:rFonts w:ascii="Arial" w:hAnsi="Arial" w:cs="Arial"/>
          <w:sz w:val="20"/>
          <w:szCs w:val="20"/>
        </w:rPr>
        <w:t>Die Betonpflastersteine fachgerecht gemäß ZTV P</w:t>
      </w:r>
      <w:r w:rsidR="005F721F">
        <w:rPr>
          <w:rFonts w:ascii="Arial" w:hAnsi="Arial" w:cs="Arial"/>
          <w:sz w:val="20"/>
          <w:szCs w:val="20"/>
        </w:rPr>
        <w:t xml:space="preserve">flaster </w:t>
      </w:r>
      <w:proofErr w:type="spellStart"/>
      <w:r w:rsidR="007A423C">
        <w:rPr>
          <w:rFonts w:ascii="Arial" w:hAnsi="Arial" w:cs="Arial"/>
          <w:sz w:val="20"/>
          <w:szCs w:val="20"/>
        </w:rPr>
        <w:t>StB</w:t>
      </w:r>
      <w:proofErr w:type="spellEnd"/>
      <w:r w:rsidR="007A423C">
        <w:rPr>
          <w:rFonts w:ascii="Arial" w:hAnsi="Arial" w:cs="Arial"/>
          <w:sz w:val="20"/>
          <w:szCs w:val="20"/>
        </w:rPr>
        <w:t xml:space="preserve"> </w:t>
      </w:r>
      <w:r w:rsidR="005F721F">
        <w:rPr>
          <w:rFonts w:ascii="Arial" w:hAnsi="Arial" w:cs="Arial"/>
          <w:sz w:val="20"/>
          <w:szCs w:val="20"/>
        </w:rPr>
        <w:t>06</w:t>
      </w:r>
      <w:r w:rsidR="007A423C">
        <w:rPr>
          <w:rFonts w:ascii="Arial" w:hAnsi="Arial" w:cs="Arial"/>
          <w:sz w:val="20"/>
          <w:szCs w:val="20"/>
        </w:rPr>
        <w:t xml:space="preserve"> und DIN 18 318 verlegen. Die noch </w:t>
      </w:r>
      <w:proofErr w:type="spellStart"/>
      <w:r w:rsidR="007A423C">
        <w:rPr>
          <w:rFonts w:ascii="Arial" w:hAnsi="Arial" w:cs="Arial"/>
          <w:sz w:val="20"/>
          <w:szCs w:val="20"/>
        </w:rPr>
        <w:t>unverfugte</w:t>
      </w:r>
      <w:proofErr w:type="spellEnd"/>
      <w:r w:rsidR="007A423C">
        <w:rPr>
          <w:rFonts w:ascii="Arial" w:hAnsi="Arial" w:cs="Arial"/>
          <w:sz w:val="20"/>
          <w:szCs w:val="20"/>
        </w:rPr>
        <w:t xml:space="preserve"> Pflasterfläche dar</w:t>
      </w:r>
      <w:r w:rsidR="00A528B6">
        <w:rPr>
          <w:rFonts w:ascii="Arial" w:hAnsi="Arial" w:cs="Arial"/>
          <w:sz w:val="20"/>
          <w:szCs w:val="20"/>
        </w:rPr>
        <w:t>f nicht durch Baustellenverkehr</w:t>
      </w:r>
      <w:r w:rsidR="007A423C">
        <w:rPr>
          <w:rFonts w:ascii="Arial" w:hAnsi="Arial" w:cs="Arial"/>
          <w:sz w:val="20"/>
          <w:szCs w:val="20"/>
        </w:rPr>
        <w:t xml:space="preserve"> beansprucht werden.</w:t>
      </w:r>
      <w:r w:rsidR="00487B13">
        <w:rPr>
          <w:rFonts w:ascii="Arial" w:hAnsi="Arial" w:cs="Arial"/>
          <w:sz w:val="20"/>
          <w:szCs w:val="20"/>
        </w:rPr>
        <w:t xml:space="preserve"> </w:t>
      </w:r>
      <w:r w:rsidR="007A423C">
        <w:rPr>
          <w:rFonts w:ascii="Arial" w:hAnsi="Arial" w:cs="Arial"/>
          <w:sz w:val="20"/>
          <w:szCs w:val="20"/>
        </w:rPr>
        <w:t xml:space="preserve">Die Fugen </w:t>
      </w:r>
      <w:r w:rsidR="001B378E">
        <w:rPr>
          <w:rFonts w:ascii="Arial" w:hAnsi="Arial" w:cs="Arial"/>
          <w:sz w:val="20"/>
          <w:szCs w:val="20"/>
        </w:rPr>
        <w:t>(Fugenbreite 3-5</w:t>
      </w:r>
      <w:r w:rsidR="008F0729">
        <w:rPr>
          <w:rFonts w:ascii="Arial" w:hAnsi="Arial" w:cs="Arial"/>
          <w:sz w:val="20"/>
          <w:szCs w:val="20"/>
        </w:rPr>
        <w:t xml:space="preserve"> mm) </w:t>
      </w:r>
      <w:r w:rsidR="007A423C">
        <w:rPr>
          <w:rFonts w:ascii="Arial" w:hAnsi="Arial" w:cs="Arial"/>
          <w:sz w:val="20"/>
          <w:szCs w:val="20"/>
        </w:rPr>
        <w:t xml:space="preserve">der verlegten Fläche sind mit geeignetem Material, das einen Wasserdurchlässigkeitsbeiwert </w:t>
      </w:r>
      <w:proofErr w:type="spellStart"/>
      <w:r w:rsidR="007A423C">
        <w:rPr>
          <w:rFonts w:ascii="Arial" w:hAnsi="Arial" w:cs="Arial"/>
          <w:color w:val="000000"/>
          <w:sz w:val="20"/>
          <w:szCs w:val="20"/>
        </w:rPr>
        <w:t>k</w:t>
      </w:r>
      <w:r w:rsidR="007A423C">
        <w:rPr>
          <w:rFonts w:ascii="Arial" w:hAnsi="Arial" w:cs="Arial"/>
          <w:color w:val="000000"/>
          <w:sz w:val="20"/>
          <w:szCs w:val="20"/>
          <w:vertAlign w:val="subscript"/>
        </w:rPr>
        <w:t>f</w:t>
      </w:r>
      <w:proofErr w:type="spellEnd"/>
      <w:r w:rsidR="007A423C">
        <w:rPr>
          <w:rFonts w:ascii="Arial" w:hAnsi="Arial" w:cs="Arial"/>
          <w:sz w:val="20"/>
          <w:szCs w:val="20"/>
        </w:rPr>
        <w:t xml:space="preserve"> von mindestens </w:t>
      </w:r>
      <w:r w:rsidR="007A423C">
        <w:rPr>
          <w:rFonts w:ascii="Arial" w:hAnsi="Arial" w:cs="Arial"/>
          <w:color w:val="000000"/>
          <w:sz w:val="20"/>
          <w:szCs w:val="20"/>
        </w:rPr>
        <w:t>5,4 x 10</w:t>
      </w:r>
      <w:r w:rsidR="007A423C">
        <w:rPr>
          <w:rFonts w:ascii="Arial" w:hAnsi="Arial" w:cs="Arial"/>
          <w:color w:val="000000"/>
          <w:sz w:val="20"/>
          <w:szCs w:val="20"/>
          <w:vertAlign w:val="superscript"/>
        </w:rPr>
        <w:t>-3</w:t>
      </w:r>
      <w:r w:rsidR="007A423C">
        <w:rPr>
          <w:rFonts w:ascii="Arial" w:hAnsi="Arial" w:cs="Arial"/>
          <w:color w:val="000000"/>
          <w:sz w:val="20"/>
          <w:szCs w:val="20"/>
        </w:rPr>
        <w:t xml:space="preserve"> m/s aufweist</w:t>
      </w:r>
      <w:r w:rsidR="005F721F">
        <w:rPr>
          <w:rFonts w:ascii="Arial" w:hAnsi="Arial" w:cs="Arial"/>
          <w:sz w:val="20"/>
          <w:szCs w:val="20"/>
        </w:rPr>
        <w:t xml:space="preserve"> (</w:t>
      </w:r>
      <w:r w:rsidR="008F0729">
        <w:rPr>
          <w:rFonts w:ascii="Arial" w:hAnsi="Arial" w:cs="Arial"/>
          <w:sz w:val="20"/>
          <w:szCs w:val="20"/>
        </w:rPr>
        <w:t>Brechsand 0/</w:t>
      </w:r>
      <w:r w:rsidR="001B378E">
        <w:rPr>
          <w:rFonts w:ascii="Arial" w:hAnsi="Arial" w:cs="Arial"/>
          <w:sz w:val="20"/>
          <w:szCs w:val="20"/>
        </w:rPr>
        <w:t>2</w:t>
      </w:r>
      <w:r w:rsidR="008F0729">
        <w:rPr>
          <w:rFonts w:ascii="Arial" w:hAnsi="Arial" w:cs="Arial"/>
          <w:sz w:val="20"/>
          <w:szCs w:val="20"/>
        </w:rPr>
        <w:t xml:space="preserve"> bis 0/</w:t>
      </w:r>
      <w:r w:rsidR="001B378E">
        <w:rPr>
          <w:rFonts w:ascii="Arial" w:hAnsi="Arial" w:cs="Arial"/>
          <w:sz w:val="20"/>
          <w:szCs w:val="20"/>
        </w:rPr>
        <w:t>3</w:t>
      </w:r>
      <w:r w:rsidR="007A423C">
        <w:rPr>
          <w:rFonts w:ascii="Arial" w:hAnsi="Arial" w:cs="Arial"/>
          <w:sz w:val="20"/>
          <w:szCs w:val="20"/>
        </w:rPr>
        <w:t>), und das filterstabil zum Pflasterbett ist, vollständig und kontinuierlich mit dem Fortschreiten des Verlegens zu schließen. Überschüssiges Material ist zu beseitigen.</w:t>
      </w:r>
      <w:r w:rsidR="00487B13">
        <w:rPr>
          <w:rFonts w:ascii="Arial" w:hAnsi="Arial" w:cs="Arial"/>
          <w:sz w:val="20"/>
          <w:szCs w:val="20"/>
        </w:rPr>
        <w:t xml:space="preserve"> </w:t>
      </w:r>
      <w:r w:rsidR="007A423C">
        <w:rPr>
          <w:rFonts w:ascii="Arial" w:hAnsi="Arial" w:cs="Arial"/>
          <w:sz w:val="20"/>
          <w:szCs w:val="20"/>
        </w:rPr>
        <w:t xml:space="preserve">Anschließend ist die Fläche mit einem Plattenrüttler bis zur Standfestigkeit </w:t>
      </w:r>
      <w:proofErr w:type="spellStart"/>
      <w:r w:rsidR="007A423C">
        <w:rPr>
          <w:rFonts w:ascii="Arial" w:hAnsi="Arial" w:cs="Arial"/>
          <w:sz w:val="20"/>
          <w:szCs w:val="20"/>
        </w:rPr>
        <w:t>abzurütteln</w:t>
      </w:r>
      <w:proofErr w:type="spellEnd"/>
      <w:r w:rsidR="007A423C">
        <w:rPr>
          <w:rFonts w:ascii="Arial" w:hAnsi="Arial" w:cs="Arial"/>
          <w:sz w:val="20"/>
          <w:szCs w:val="20"/>
        </w:rPr>
        <w:t>. Zum Schutz der Steinoberfläche und zur Minderung der Arbeitsgeräusche sollte die Vibrationsplatte mit einer Platten-Gleitvorrichtung (</w:t>
      </w:r>
      <w:proofErr w:type="spellStart"/>
      <w:r w:rsidR="007A423C">
        <w:rPr>
          <w:rFonts w:ascii="Arial" w:hAnsi="Arial" w:cs="Arial"/>
          <w:sz w:val="20"/>
          <w:szCs w:val="20"/>
        </w:rPr>
        <w:t>Vulkollan</w:t>
      </w:r>
      <w:proofErr w:type="spellEnd"/>
      <w:r w:rsidR="007A423C">
        <w:rPr>
          <w:rFonts w:ascii="Arial" w:hAnsi="Arial" w:cs="Arial"/>
          <w:sz w:val="20"/>
          <w:szCs w:val="20"/>
        </w:rPr>
        <w:t>-Platte) versehen werden.</w:t>
      </w:r>
      <w:r w:rsidR="000A338A">
        <w:rPr>
          <w:rFonts w:ascii="Arial" w:hAnsi="Arial" w:cs="Arial"/>
          <w:sz w:val="20"/>
          <w:szCs w:val="20"/>
        </w:rPr>
        <w:t xml:space="preserve"> </w:t>
      </w:r>
      <w:r w:rsidR="00056980">
        <w:rPr>
          <w:rFonts w:ascii="Arial" w:hAnsi="Arial" w:cs="Arial"/>
          <w:sz w:val="20"/>
          <w:szCs w:val="20"/>
        </w:rPr>
        <w:t xml:space="preserve">Mit dem Ziel einer noch besseren Verfüllung der Fugen kann die Fläche vor dem Rütteln genässt werden. Direkt nach dem Rütteln ist es zwingend </w:t>
      </w:r>
      <w:proofErr w:type="spellStart"/>
      <w:r w:rsidR="00056980">
        <w:rPr>
          <w:rFonts w:ascii="Arial" w:hAnsi="Arial" w:cs="Arial"/>
          <w:sz w:val="20"/>
          <w:szCs w:val="20"/>
        </w:rPr>
        <w:t>norwendig</w:t>
      </w:r>
      <w:proofErr w:type="spellEnd"/>
      <w:r w:rsidR="00056980">
        <w:rPr>
          <w:rFonts w:ascii="Arial" w:hAnsi="Arial" w:cs="Arial"/>
          <w:sz w:val="20"/>
          <w:szCs w:val="20"/>
        </w:rPr>
        <w:t xml:space="preserve"> die Fugen erneut durch </w:t>
      </w:r>
      <w:proofErr w:type="spellStart"/>
      <w:r w:rsidR="00056980">
        <w:rPr>
          <w:rFonts w:ascii="Arial" w:hAnsi="Arial" w:cs="Arial"/>
          <w:sz w:val="20"/>
          <w:szCs w:val="20"/>
        </w:rPr>
        <w:t>Einfegen</w:t>
      </w:r>
      <w:proofErr w:type="spellEnd"/>
      <w:r w:rsidR="00056980">
        <w:rPr>
          <w:rFonts w:ascii="Arial" w:hAnsi="Arial" w:cs="Arial"/>
          <w:sz w:val="20"/>
          <w:szCs w:val="20"/>
        </w:rPr>
        <w:t xml:space="preserve"> des Fugenmaterials vollkommen zu schließen und erneut </w:t>
      </w:r>
      <w:proofErr w:type="spellStart"/>
      <w:r w:rsidR="00056980">
        <w:rPr>
          <w:rFonts w:ascii="Arial" w:hAnsi="Arial" w:cs="Arial"/>
          <w:sz w:val="20"/>
          <w:szCs w:val="20"/>
        </w:rPr>
        <w:t>abzurütteln</w:t>
      </w:r>
      <w:proofErr w:type="spellEnd"/>
      <w:r w:rsidR="00056980">
        <w:rPr>
          <w:rFonts w:ascii="Arial" w:hAnsi="Arial" w:cs="Arial"/>
          <w:sz w:val="20"/>
          <w:szCs w:val="20"/>
        </w:rPr>
        <w:t>. Abrechnung in m</w:t>
      </w:r>
      <w:r w:rsidR="00056980">
        <w:rPr>
          <w:rFonts w:ascii="Arial" w:hAnsi="Arial" w:cs="Arial"/>
          <w:sz w:val="20"/>
          <w:szCs w:val="20"/>
          <w:vertAlign w:val="superscript"/>
        </w:rPr>
        <w:t>2</w:t>
      </w:r>
      <w:r w:rsidR="00056980">
        <w:rPr>
          <w:rFonts w:ascii="Arial" w:hAnsi="Arial" w:cs="Arial"/>
          <w:sz w:val="20"/>
          <w:szCs w:val="20"/>
        </w:rPr>
        <w:t xml:space="preserve"> nach Aufmaß der fertigen Fläche.</w:t>
      </w:r>
    </w:p>
    <w:p w:rsidR="007A423C" w:rsidRDefault="007A423C" w:rsidP="007A423C">
      <w:pPr>
        <w:widowControl w:val="0"/>
        <w:autoSpaceDE w:val="0"/>
        <w:autoSpaceDN w:val="0"/>
        <w:adjustRightInd w:val="0"/>
        <w:rPr>
          <w:rFonts w:ascii="Arial" w:hAnsi="Arial" w:cs="Arial"/>
          <w:sz w:val="20"/>
          <w:szCs w:val="20"/>
        </w:rPr>
      </w:pPr>
    </w:p>
    <w:p w:rsidR="00056980" w:rsidRDefault="00F564A2" w:rsidP="00056980">
      <w:pPr>
        <w:widowControl w:val="0"/>
        <w:autoSpaceDE w:val="0"/>
        <w:autoSpaceDN w:val="0"/>
        <w:adjustRightInd w:val="0"/>
        <w:rPr>
          <w:rFonts w:ascii="Arial" w:hAnsi="Arial" w:cs="Arial"/>
          <w:sz w:val="20"/>
          <w:szCs w:val="20"/>
        </w:rPr>
      </w:pPr>
      <w:r>
        <w:rPr>
          <w:rFonts w:ascii="Arial" w:hAnsi="Arial" w:cs="Arial"/>
          <w:sz w:val="20"/>
          <w:szCs w:val="20"/>
        </w:rPr>
        <w:tab/>
      </w:r>
      <w:r w:rsidR="00056980">
        <w:rPr>
          <w:rFonts w:ascii="Arial" w:hAnsi="Arial" w:cs="Arial"/>
          <w:sz w:val="20"/>
          <w:szCs w:val="20"/>
        </w:rPr>
        <w:t>Lohnanteil  _________   Materialanteil  _________   Einheitspreis m²  __________</w:t>
      </w:r>
    </w:p>
    <w:p w:rsidR="007A423C" w:rsidRDefault="008F0729" w:rsidP="00056980">
      <w:pPr>
        <w:widowControl w:val="0"/>
        <w:autoSpaceDE w:val="0"/>
        <w:autoSpaceDN w:val="0"/>
        <w:adjustRightInd w:val="0"/>
        <w:rPr>
          <w:rFonts w:ascii="Arial" w:hAnsi="Arial" w:cs="Arial"/>
          <w:sz w:val="20"/>
          <w:szCs w:val="20"/>
        </w:rPr>
      </w:pPr>
      <w:r>
        <w:rPr>
          <w:rFonts w:ascii="Arial" w:hAnsi="Arial" w:cs="Arial"/>
          <w:sz w:val="20"/>
          <w:szCs w:val="20"/>
        </w:rPr>
        <w:tab/>
      </w:r>
    </w:p>
    <w:p w:rsidR="00056980" w:rsidRDefault="009E2631" w:rsidP="00DC44A5">
      <w:pPr>
        <w:widowControl w:val="0"/>
        <w:autoSpaceDE w:val="0"/>
        <w:autoSpaceDN w:val="0"/>
        <w:adjustRightInd w:val="0"/>
        <w:ind w:left="709" w:right="2885" w:hanging="709"/>
        <w:rPr>
          <w:rFonts w:ascii="Arial" w:hAnsi="Arial" w:cs="Arial"/>
          <w:b/>
          <w:bCs/>
          <w:sz w:val="20"/>
          <w:szCs w:val="20"/>
        </w:rPr>
      </w:pPr>
      <w:r>
        <w:rPr>
          <w:rFonts w:ascii="Arial" w:hAnsi="Arial" w:cs="Arial"/>
          <w:sz w:val="20"/>
          <w:szCs w:val="20"/>
        </w:rPr>
        <w:t>xx4)</w:t>
      </w:r>
      <w:r>
        <w:rPr>
          <w:rFonts w:ascii="Arial" w:hAnsi="Arial" w:cs="Arial"/>
          <w:sz w:val="20"/>
          <w:szCs w:val="20"/>
        </w:rPr>
        <w:tab/>
      </w:r>
      <w:r w:rsidR="00A528B6">
        <w:rPr>
          <w:rFonts w:ascii="Arial" w:hAnsi="Arial" w:cs="Arial"/>
          <w:sz w:val="20"/>
          <w:szCs w:val="20"/>
        </w:rPr>
        <w:t xml:space="preserve">____ m² Pflasterfläche </w:t>
      </w:r>
      <w:r w:rsidR="007A423C">
        <w:rPr>
          <w:rFonts w:ascii="Arial" w:hAnsi="Arial" w:cs="Arial"/>
          <w:sz w:val="20"/>
          <w:szCs w:val="20"/>
        </w:rPr>
        <w:t>zu einem späteren Zeitp</w:t>
      </w:r>
      <w:r w:rsidR="00A528B6">
        <w:rPr>
          <w:rFonts w:ascii="Arial" w:hAnsi="Arial" w:cs="Arial"/>
          <w:sz w:val="20"/>
          <w:szCs w:val="20"/>
        </w:rPr>
        <w:t>unkt</w:t>
      </w:r>
      <w:r w:rsidR="007A423C">
        <w:rPr>
          <w:rFonts w:ascii="Arial" w:hAnsi="Arial" w:cs="Arial"/>
          <w:sz w:val="20"/>
          <w:szCs w:val="20"/>
        </w:rPr>
        <w:t xml:space="preserve"> nachverfugen. Dafür ist geeignetes Fugenmaterial zu liefern. Die Fugen sind durch </w:t>
      </w:r>
      <w:proofErr w:type="spellStart"/>
      <w:r w:rsidR="007A423C">
        <w:rPr>
          <w:rFonts w:ascii="Arial" w:hAnsi="Arial" w:cs="Arial"/>
          <w:sz w:val="20"/>
          <w:szCs w:val="20"/>
        </w:rPr>
        <w:t>Einfegen</w:t>
      </w:r>
      <w:proofErr w:type="spellEnd"/>
      <w:r w:rsidR="007A423C">
        <w:rPr>
          <w:rFonts w:ascii="Arial" w:hAnsi="Arial" w:cs="Arial"/>
          <w:sz w:val="20"/>
          <w:szCs w:val="20"/>
        </w:rPr>
        <w:t xml:space="preserve"> des Fugenmaterials vollkommen zu schließen. Mit dem Einheitspreis abgegolten sind die </w:t>
      </w:r>
      <w:r w:rsidR="007A423C" w:rsidRPr="00DC44A5">
        <w:rPr>
          <w:rFonts w:ascii="Arial" w:hAnsi="Arial" w:cs="Arial"/>
          <w:sz w:val="20"/>
          <w:szCs w:val="20"/>
        </w:rPr>
        <w:t>Baustelleneinrichtung, alle Nebentätigkeiten und das saubere Hinterlasse der Baustelle.</w:t>
      </w:r>
      <w:r w:rsidR="00DC44A5" w:rsidRPr="00DC44A5">
        <w:rPr>
          <w:rFonts w:ascii="Arial" w:hAnsi="Arial" w:cs="Arial"/>
          <w:sz w:val="20"/>
          <w:szCs w:val="20"/>
        </w:rPr>
        <w:t xml:space="preserve"> </w:t>
      </w:r>
      <w:r w:rsidR="007A423C" w:rsidRPr="00DC44A5">
        <w:rPr>
          <w:rFonts w:ascii="Arial" w:hAnsi="Arial" w:cs="Arial"/>
          <w:sz w:val="20"/>
          <w:szCs w:val="20"/>
        </w:rPr>
        <w:t>Abrechnung in m</w:t>
      </w:r>
      <w:r w:rsidR="007A423C" w:rsidRPr="00DC44A5">
        <w:rPr>
          <w:rFonts w:ascii="Arial" w:hAnsi="Arial" w:cs="Arial"/>
          <w:sz w:val="20"/>
          <w:szCs w:val="20"/>
          <w:vertAlign w:val="superscript"/>
        </w:rPr>
        <w:t>2</w:t>
      </w:r>
      <w:r w:rsidR="007A423C" w:rsidRPr="00DC44A5">
        <w:rPr>
          <w:rFonts w:ascii="Arial" w:hAnsi="Arial" w:cs="Arial"/>
          <w:sz w:val="20"/>
          <w:szCs w:val="20"/>
        </w:rPr>
        <w:t xml:space="preserve"> nach Aufmaß der fertigen Fläche.</w:t>
      </w:r>
    </w:p>
    <w:p w:rsidR="00DC44A5" w:rsidRPr="00DC44A5" w:rsidRDefault="00DC44A5" w:rsidP="00DC44A5">
      <w:pPr>
        <w:widowControl w:val="0"/>
        <w:autoSpaceDE w:val="0"/>
        <w:autoSpaceDN w:val="0"/>
        <w:adjustRightInd w:val="0"/>
        <w:ind w:left="709" w:right="2885" w:hanging="709"/>
        <w:rPr>
          <w:rFonts w:ascii="Arial" w:hAnsi="Arial" w:cs="Arial"/>
          <w:sz w:val="20"/>
          <w:szCs w:val="20"/>
        </w:rPr>
      </w:pPr>
    </w:p>
    <w:p w:rsidR="007A423C" w:rsidRDefault="00056980" w:rsidP="00056980">
      <w:pPr>
        <w:widowControl w:val="0"/>
        <w:autoSpaceDE w:val="0"/>
        <w:autoSpaceDN w:val="0"/>
        <w:adjustRightInd w:val="0"/>
        <w:ind w:firstLine="708"/>
        <w:rPr>
          <w:rFonts w:ascii="Arial" w:hAnsi="Arial" w:cs="Arial"/>
          <w:sz w:val="20"/>
          <w:szCs w:val="20"/>
        </w:rPr>
      </w:pPr>
      <w:r>
        <w:rPr>
          <w:rFonts w:ascii="Arial" w:hAnsi="Arial" w:cs="Arial"/>
          <w:sz w:val="20"/>
          <w:szCs w:val="20"/>
        </w:rPr>
        <w:t>Lohnanteil  _________   Materialanteil  _________   Einheitspreis m²  __________</w:t>
      </w:r>
    </w:p>
    <w:sectPr w:rsidR="007A423C" w:rsidSect="003D2642">
      <w:pgSz w:w="12240" w:h="15840"/>
      <w:pgMar w:top="1417" w:right="1417" w:bottom="1134" w:left="1417"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E2E124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cs="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08"/>
  <w:hyphenationZone w:val="425"/>
  <w:characterSpacingControl w:val="doNotCompress"/>
  <w:compat/>
  <w:rsids>
    <w:rsidRoot w:val="007A423C"/>
    <w:rsid w:val="00023FA0"/>
    <w:rsid w:val="00056980"/>
    <w:rsid w:val="000703FD"/>
    <w:rsid w:val="000A338A"/>
    <w:rsid w:val="000C1D04"/>
    <w:rsid w:val="001B333D"/>
    <w:rsid w:val="001B378E"/>
    <w:rsid w:val="00237750"/>
    <w:rsid w:val="00264510"/>
    <w:rsid w:val="002D18E3"/>
    <w:rsid w:val="00305F53"/>
    <w:rsid w:val="00366D11"/>
    <w:rsid w:val="003A4EA3"/>
    <w:rsid w:val="003D2642"/>
    <w:rsid w:val="00420521"/>
    <w:rsid w:val="0047133E"/>
    <w:rsid w:val="00487B13"/>
    <w:rsid w:val="00495139"/>
    <w:rsid w:val="004A34E8"/>
    <w:rsid w:val="004D2A3D"/>
    <w:rsid w:val="004F5F2C"/>
    <w:rsid w:val="00515998"/>
    <w:rsid w:val="005917BA"/>
    <w:rsid w:val="005F721F"/>
    <w:rsid w:val="00625E26"/>
    <w:rsid w:val="006579ED"/>
    <w:rsid w:val="00661C7B"/>
    <w:rsid w:val="006639A9"/>
    <w:rsid w:val="006A1ADF"/>
    <w:rsid w:val="006E51E5"/>
    <w:rsid w:val="00755AC2"/>
    <w:rsid w:val="00767205"/>
    <w:rsid w:val="007A022E"/>
    <w:rsid w:val="007A423C"/>
    <w:rsid w:val="007D0698"/>
    <w:rsid w:val="00846730"/>
    <w:rsid w:val="00853108"/>
    <w:rsid w:val="00894121"/>
    <w:rsid w:val="008F0729"/>
    <w:rsid w:val="008F27DF"/>
    <w:rsid w:val="009E2631"/>
    <w:rsid w:val="00A102D5"/>
    <w:rsid w:val="00A303C8"/>
    <w:rsid w:val="00A528B6"/>
    <w:rsid w:val="00C136AF"/>
    <w:rsid w:val="00C842B9"/>
    <w:rsid w:val="00C95473"/>
    <w:rsid w:val="00CB0766"/>
    <w:rsid w:val="00D0431C"/>
    <w:rsid w:val="00D07E6B"/>
    <w:rsid w:val="00DC44A5"/>
    <w:rsid w:val="00E217A6"/>
    <w:rsid w:val="00E36304"/>
    <w:rsid w:val="00E56FCB"/>
    <w:rsid w:val="00F474F0"/>
    <w:rsid w:val="00F476AA"/>
    <w:rsid w:val="00F564A2"/>
    <w:rsid w:val="00FD2CB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423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913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C2E58-A7C4-46DC-BB45-2825F4A5D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4185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Adolf Blatt GmbH &amp; Co. KG</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2013-10-29T10:18:00Z</cp:lastPrinted>
  <dcterms:created xsi:type="dcterms:W3CDTF">2014-01-15T09:33:00Z</dcterms:created>
  <dcterms:modified xsi:type="dcterms:W3CDTF">2014-01-23T09:30:00Z</dcterms:modified>
</cp:coreProperties>
</file>